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3E8" w:rsidRPr="007F4E2A" w:rsidRDefault="005E23E8" w:rsidP="00FE3E8E">
      <w:pPr>
        <w:spacing w:before="20" w:after="20"/>
        <w:ind w:left="567" w:right="567"/>
        <w:jc w:val="center"/>
        <w:rPr>
          <w:rFonts w:ascii="Times New Roman" w:hAnsi="Times New Roman" w:cs="Times New Roman"/>
          <w:lang w:val="ru-RU"/>
        </w:rPr>
      </w:pPr>
      <w:bookmarkStart w:id="0" w:name="block-4178984"/>
    </w:p>
    <w:p w:rsidR="00FE3E8E" w:rsidRDefault="00FE3E8E">
      <w:pPr>
        <w:spacing w:after="0" w:line="264" w:lineRule="auto"/>
        <w:ind w:firstLine="600"/>
        <w:jc w:val="both"/>
        <w:rPr>
          <w:rFonts w:ascii="Times New Roman" w:hAnsi="Times New Roman" w:cs="Times New Roman"/>
          <w:b/>
          <w:color w:val="000000"/>
          <w:sz w:val="28"/>
          <w:lang w:val="ru-RU"/>
        </w:rPr>
      </w:pPr>
      <w:bookmarkStart w:id="1" w:name="block-4178985"/>
      <w:bookmarkEnd w:id="0"/>
    </w:p>
    <w:p w:rsidR="00FE3E8E" w:rsidRDefault="00FE3E8E">
      <w:pPr>
        <w:spacing w:after="0" w:line="264" w:lineRule="auto"/>
        <w:ind w:firstLine="600"/>
        <w:jc w:val="both"/>
        <w:rPr>
          <w:rFonts w:ascii="Times New Roman" w:hAnsi="Times New Roman" w:cs="Times New Roman"/>
          <w:b/>
          <w:color w:val="000000"/>
          <w:sz w:val="28"/>
          <w:lang w:val="ru-RU"/>
        </w:rPr>
      </w:pPr>
    </w:p>
    <w:p w:rsidR="00FE3E8E" w:rsidRDefault="00FE3E8E">
      <w:pPr>
        <w:spacing w:after="0" w:line="264" w:lineRule="auto"/>
        <w:ind w:firstLine="600"/>
        <w:jc w:val="both"/>
        <w:rPr>
          <w:rFonts w:ascii="Times New Roman" w:hAnsi="Times New Roman" w:cs="Times New Roman"/>
          <w:b/>
          <w:color w:val="000000"/>
          <w:sz w:val="28"/>
          <w:lang w:val="ru-RU"/>
        </w:rPr>
      </w:pPr>
    </w:p>
    <w:p w:rsidR="00FE3E8E" w:rsidRDefault="00FE3E8E">
      <w:pPr>
        <w:spacing w:after="0" w:line="264" w:lineRule="auto"/>
        <w:ind w:firstLine="600"/>
        <w:jc w:val="both"/>
        <w:rPr>
          <w:rFonts w:ascii="Times New Roman" w:hAnsi="Times New Roman" w:cs="Times New Roman"/>
          <w:b/>
          <w:color w:val="000000"/>
          <w:sz w:val="28"/>
          <w:lang w:val="ru-RU"/>
        </w:rPr>
      </w:pPr>
      <w:bookmarkStart w:id="2" w:name="_GoBack"/>
      <w:bookmarkEnd w:id="2"/>
      <w:r w:rsidRPr="00FE3E8E">
        <w:rPr>
          <w:rFonts w:ascii="Times New Roman" w:hAnsi="Times New Roman" w:cs="Times New Roman"/>
          <w:lang w:val="ru-RU"/>
        </w:rPr>
        <w:drawing>
          <wp:anchor distT="0" distB="0" distL="114300" distR="114300" simplePos="0" relativeHeight="251657216" behindDoc="1" locked="0" layoutInCell="1" allowOverlap="1">
            <wp:simplePos x="0" y="0"/>
            <wp:positionH relativeFrom="column">
              <wp:posOffset>-1062991</wp:posOffset>
            </wp:positionH>
            <wp:positionV relativeFrom="paragraph">
              <wp:posOffset>633730</wp:posOffset>
            </wp:positionV>
            <wp:extent cx="9335135" cy="6325235"/>
            <wp:effectExtent l="0" t="1504950" r="0" b="1485265"/>
            <wp:wrapTight wrapText="bothSides">
              <wp:wrapPolygon edited="0">
                <wp:start x="0" y="21600"/>
                <wp:lineTo x="21554" y="21600"/>
                <wp:lineTo x="21554" y="67"/>
                <wp:lineTo x="0" y="67"/>
                <wp:lineTo x="0" y="2160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rot="5400000">
                      <a:off x="0" y="0"/>
                      <a:ext cx="9335135" cy="6325235"/>
                    </a:xfrm>
                    <a:prstGeom prst="rect">
                      <a:avLst/>
                    </a:prstGeom>
                  </pic:spPr>
                </pic:pic>
              </a:graphicData>
            </a:graphic>
            <wp14:sizeRelV relativeFrom="margin">
              <wp14:pctHeight>0</wp14:pctHeight>
            </wp14:sizeRelV>
          </wp:anchor>
        </w:drawing>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ПОЯСНИТЕЛЬНАЯ ЗАПИСКА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w:t>
      </w:r>
      <w:r w:rsidRPr="007F4E2A">
        <w:rPr>
          <w:rFonts w:ascii="Times New Roman" w:hAnsi="Times New Roman" w:cs="Times New Roman"/>
          <w:color w:val="000000"/>
          <w:sz w:val="28"/>
          <w:lang w:val="ru-RU"/>
        </w:rPr>
        <w:lastRenderedPageBreak/>
        <w:t>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Химия на уровне углублённого изучения занимает важное место в системе естественно-научного образования </w:t>
      </w:r>
      <w:r w:rsidR="00F8472C" w:rsidRPr="007F4E2A">
        <w:rPr>
          <w:rFonts w:ascii="Times New Roman" w:hAnsi="Times New Roman" w:cs="Times New Roman"/>
          <w:color w:val="000000"/>
          <w:sz w:val="28"/>
          <w:lang w:val="ru-RU"/>
        </w:rPr>
        <w:t>об</w:t>
      </w:r>
      <w:r w:rsidRPr="007F4E2A">
        <w:rPr>
          <w:rFonts w:ascii="Times New Roman" w:hAnsi="Times New Roman" w:cs="Times New Roman"/>
          <w:color w:val="000000"/>
          <w:sz w:val="28"/>
          <w:lang w:val="ru-RU"/>
        </w:rPr>
        <w:t>уча</w:t>
      </w:r>
      <w:r w:rsidR="00F8472C" w:rsidRPr="007F4E2A">
        <w:rPr>
          <w:rFonts w:ascii="Times New Roman" w:hAnsi="Times New Roman" w:cs="Times New Roman"/>
          <w:color w:val="000000"/>
          <w:sz w:val="28"/>
          <w:lang w:val="ru-RU"/>
        </w:rPr>
        <w:t>ющихся 11 класса</w:t>
      </w:r>
      <w:r w:rsidRPr="007F4E2A">
        <w:rPr>
          <w:rFonts w:ascii="Times New Roman" w:hAnsi="Times New Roman" w:cs="Times New Roman"/>
          <w:color w:val="000000"/>
          <w:sz w:val="28"/>
          <w:lang w:val="ru-RU"/>
        </w:rPr>
        <w:t>.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5E23E8" w:rsidRPr="007F4E2A" w:rsidRDefault="002957B2">
      <w:pPr>
        <w:spacing w:after="0" w:line="264" w:lineRule="auto"/>
        <w:ind w:firstLine="600"/>
        <w:jc w:val="both"/>
        <w:rPr>
          <w:rFonts w:ascii="Times New Roman" w:hAnsi="Times New Roman" w:cs="Times New Roman"/>
        </w:rPr>
      </w:pPr>
      <w:r w:rsidRPr="007F4E2A">
        <w:rPr>
          <w:rFonts w:ascii="Times New Roman" w:hAnsi="Times New Roman" w:cs="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sidRPr="007F4E2A">
        <w:rPr>
          <w:rFonts w:ascii="Times New Roman" w:hAnsi="Times New Roman" w:cs="Times New Roman"/>
          <w:color w:val="000000"/>
          <w:sz w:val="28"/>
        </w:rPr>
        <w:t>Свидетельством</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тому</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являются</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следующие</w:t>
      </w:r>
      <w:r w:rsidR="00F8472C" w:rsidRPr="007F4E2A">
        <w:rPr>
          <w:rFonts w:ascii="Times New Roman" w:hAnsi="Times New Roman" w:cs="Times New Roman"/>
          <w:color w:val="000000"/>
          <w:sz w:val="28"/>
          <w:lang w:val="ru-RU"/>
        </w:rPr>
        <w:t xml:space="preserve"> функции </w:t>
      </w:r>
      <w:r w:rsidRPr="007F4E2A">
        <w:rPr>
          <w:rFonts w:ascii="Times New Roman" w:hAnsi="Times New Roman" w:cs="Times New Roman"/>
          <w:color w:val="000000"/>
          <w:sz w:val="28"/>
        </w:rPr>
        <w:t>выполняемые</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программой</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по</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химии:</w:t>
      </w:r>
    </w:p>
    <w:p w:rsidR="005E23E8" w:rsidRPr="007F4E2A" w:rsidRDefault="002957B2">
      <w:pPr>
        <w:numPr>
          <w:ilvl w:val="0"/>
          <w:numId w:val="1"/>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информационно-методическая, реализация которой обеспечивает получение представления о целях, содержании, общей стратегии обучения, </w:t>
      </w:r>
      <w:proofErr w:type="gramStart"/>
      <w:r w:rsidRPr="007F4E2A">
        <w:rPr>
          <w:rFonts w:ascii="Times New Roman" w:hAnsi="Times New Roman" w:cs="Times New Roman"/>
          <w:color w:val="000000"/>
          <w:sz w:val="28"/>
          <w:lang w:val="ru-RU"/>
        </w:rPr>
        <w:t>воспитания и развития</w:t>
      </w:r>
      <w:proofErr w:type="gramEnd"/>
      <w:r w:rsidRPr="007F4E2A">
        <w:rPr>
          <w:rFonts w:ascii="Times New Roman" w:hAnsi="Times New Roman" w:cs="Times New Roman"/>
          <w:color w:val="000000"/>
          <w:sz w:val="28"/>
          <w:lang w:val="ru-RU"/>
        </w:rPr>
        <w:t xml:space="preserve"> обучающихся средствами предмета, изучаемого в рамках конкретного профиля;</w:t>
      </w:r>
    </w:p>
    <w:p w:rsidR="005E23E8" w:rsidRPr="007F4E2A" w:rsidRDefault="002957B2">
      <w:pPr>
        <w:numPr>
          <w:ilvl w:val="0"/>
          <w:numId w:val="1"/>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w:t>
      </w:r>
      <w:proofErr w:type="gramStart"/>
      <w:r w:rsidRPr="007F4E2A">
        <w:rPr>
          <w:rFonts w:ascii="Times New Roman" w:hAnsi="Times New Roman" w:cs="Times New Roman"/>
          <w:color w:val="000000"/>
          <w:sz w:val="28"/>
          <w:lang w:val="ru-RU"/>
        </w:rPr>
        <w:t>образовательных достижений</w:t>
      </w:r>
      <w:proofErr w:type="gramEnd"/>
      <w:r w:rsidRPr="007F4E2A">
        <w:rPr>
          <w:rFonts w:ascii="Times New Roman" w:hAnsi="Times New Roman" w:cs="Times New Roman"/>
          <w:color w:val="000000"/>
          <w:sz w:val="28"/>
          <w:lang w:val="ru-RU"/>
        </w:rPr>
        <w:t xml:space="preserve"> обучающихся в рамках итоговой аттестации в форме единого государственного экзамена по химии.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Программа для углублённого изучения химии: </w:t>
      </w:r>
    </w:p>
    <w:p w:rsidR="005E23E8" w:rsidRPr="007F4E2A" w:rsidRDefault="002957B2">
      <w:pPr>
        <w:numPr>
          <w:ilvl w:val="0"/>
          <w:numId w:val="2"/>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5E23E8" w:rsidRPr="007F4E2A" w:rsidRDefault="002957B2">
      <w:pPr>
        <w:numPr>
          <w:ilvl w:val="0"/>
          <w:numId w:val="2"/>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даёт примерное распределение учебного времени, рекомендуемого для изучения отдельных тем; </w:t>
      </w:r>
    </w:p>
    <w:p w:rsidR="005E23E8" w:rsidRPr="007F4E2A" w:rsidRDefault="002957B2">
      <w:pPr>
        <w:numPr>
          <w:ilvl w:val="0"/>
          <w:numId w:val="2"/>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предлагает примерную последовательность изучения учебного материала с учётом логики построения курса, внутри</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lang w:val="ru-RU"/>
        </w:rPr>
        <w:t>предметных и межпредметных связей;</w:t>
      </w:r>
    </w:p>
    <w:p w:rsidR="005E23E8" w:rsidRPr="007F4E2A" w:rsidRDefault="002957B2">
      <w:pPr>
        <w:numPr>
          <w:ilvl w:val="0"/>
          <w:numId w:val="2"/>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w:t>
      </w:r>
      <w:r w:rsidRPr="007F4E2A">
        <w:rPr>
          <w:rFonts w:ascii="Times New Roman" w:hAnsi="Times New Roman" w:cs="Times New Roman"/>
          <w:color w:val="000000"/>
          <w:sz w:val="28"/>
          <w:lang w:val="ru-RU"/>
        </w:rPr>
        <w:lastRenderedPageBreak/>
        <w:t xml:space="preserve">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Составляющими предмета «Химия» на уровне углублённо</w:t>
      </w:r>
      <w:r w:rsidR="00182966" w:rsidRPr="007F4E2A">
        <w:rPr>
          <w:rFonts w:ascii="Times New Roman" w:hAnsi="Times New Roman" w:cs="Times New Roman"/>
          <w:color w:val="000000"/>
          <w:sz w:val="28"/>
          <w:lang w:val="ru-RU"/>
        </w:rPr>
        <w:t xml:space="preserve">го изучения являются углублённый курс – </w:t>
      </w:r>
      <w:r w:rsidRPr="007F4E2A">
        <w:rPr>
          <w:rFonts w:ascii="Times New Roman" w:hAnsi="Times New Roman" w:cs="Times New Roman"/>
          <w:color w:val="000000"/>
          <w:sz w:val="28"/>
          <w:lang w:val="ru-RU"/>
        </w:rPr>
        <w:t>«Общая и неорганическая химия». При определении подходов к отбору и структурн</w:t>
      </w:r>
      <w:r w:rsidR="00182966" w:rsidRPr="007F4E2A">
        <w:rPr>
          <w:rFonts w:ascii="Times New Roman" w:hAnsi="Times New Roman" w:cs="Times New Roman"/>
          <w:color w:val="000000"/>
          <w:sz w:val="28"/>
          <w:lang w:val="ru-RU"/>
        </w:rPr>
        <w:t>ой организации содержания этого курса</w:t>
      </w:r>
      <w:r w:rsidRPr="007F4E2A">
        <w:rPr>
          <w:rFonts w:ascii="Times New Roman" w:hAnsi="Times New Roman" w:cs="Times New Roman"/>
          <w:color w:val="000000"/>
          <w:sz w:val="28"/>
          <w:lang w:val="ru-RU"/>
        </w:rPr>
        <w:t xml:space="preserve"> в программе по химии за основу приняты положения ФГОС СОО о различиях базового и углублённого уровней изучения предмета.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Основу содержани</w:t>
      </w:r>
      <w:r w:rsidR="00182966" w:rsidRPr="007F4E2A">
        <w:rPr>
          <w:rFonts w:ascii="Times New Roman" w:hAnsi="Times New Roman" w:cs="Times New Roman"/>
          <w:color w:val="000000"/>
          <w:sz w:val="28"/>
          <w:lang w:val="ru-RU"/>
        </w:rPr>
        <w:t xml:space="preserve">я курса </w:t>
      </w:r>
      <w:r w:rsidRPr="007F4E2A">
        <w:rPr>
          <w:rFonts w:ascii="Times New Roman" w:hAnsi="Times New Roman" w:cs="Times New Roman"/>
          <w:color w:val="000000"/>
          <w:sz w:val="28"/>
          <w:lang w:val="ru-RU"/>
        </w:rPr>
        <w:t>«Общая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5E23E8" w:rsidRPr="007F4E2A" w:rsidRDefault="002957B2">
      <w:pPr>
        <w:numPr>
          <w:ilvl w:val="0"/>
          <w:numId w:val="3"/>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E23E8" w:rsidRPr="007F4E2A" w:rsidRDefault="002957B2">
      <w:pPr>
        <w:numPr>
          <w:ilvl w:val="0"/>
          <w:numId w:val="3"/>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5E23E8" w:rsidRPr="007F4E2A" w:rsidRDefault="002957B2">
      <w:pPr>
        <w:numPr>
          <w:ilvl w:val="0"/>
          <w:numId w:val="3"/>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5E23E8" w:rsidRPr="007F4E2A" w:rsidRDefault="002957B2">
      <w:pPr>
        <w:numPr>
          <w:ilvl w:val="0"/>
          <w:numId w:val="3"/>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5E23E8" w:rsidRPr="007F4E2A" w:rsidRDefault="002957B2">
      <w:pPr>
        <w:spacing w:after="0" w:line="264" w:lineRule="auto"/>
        <w:ind w:left="12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5E23E8" w:rsidRPr="007F4E2A" w:rsidRDefault="002957B2">
      <w:pPr>
        <w:numPr>
          <w:ilvl w:val="0"/>
          <w:numId w:val="4"/>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5E23E8" w:rsidRPr="007F4E2A" w:rsidRDefault="002957B2">
      <w:pPr>
        <w:numPr>
          <w:ilvl w:val="0"/>
          <w:numId w:val="4"/>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5E23E8" w:rsidRPr="007F4E2A" w:rsidRDefault="002957B2">
      <w:pPr>
        <w:numPr>
          <w:ilvl w:val="0"/>
          <w:numId w:val="4"/>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5E23E8" w:rsidRPr="007F4E2A" w:rsidRDefault="002957B2">
      <w:pPr>
        <w:numPr>
          <w:ilvl w:val="0"/>
          <w:numId w:val="4"/>
        </w:numPr>
        <w:spacing w:after="0" w:line="264" w:lineRule="auto"/>
        <w:jc w:val="both"/>
        <w:rPr>
          <w:rFonts w:ascii="Times New Roman" w:hAnsi="Times New Roman" w:cs="Times New Roman"/>
          <w:lang w:val="ru-RU"/>
        </w:rPr>
      </w:pPr>
      <w:r w:rsidRPr="007F4E2A">
        <w:rPr>
          <w:rFonts w:ascii="Times New Roman" w:hAnsi="Times New Roman" w:cs="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5E23E8" w:rsidRPr="007F4E2A" w:rsidRDefault="002957B2">
      <w:pPr>
        <w:spacing w:after="0" w:line="264" w:lineRule="auto"/>
        <w:ind w:left="120"/>
        <w:jc w:val="both"/>
        <w:rPr>
          <w:rFonts w:ascii="Times New Roman" w:hAnsi="Times New Roman" w:cs="Times New Roman"/>
          <w:lang w:val="ru-RU"/>
        </w:rPr>
      </w:pPr>
      <w:bookmarkStart w:id="3" w:name="a144c275-5dda-41db-8d94-37f2810a0979"/>
      <w:r w:rsidRPr="007F4E2A">
        <w:rPr>
          <w:rFonts w:ascii="Times New Roman" w:hAnsi="Times New Roman" w:cs="Times New Roman"/>
          <w:color w:val="000000"/>
          <w:sz w:val="28"/>
          <w:lang w:val="ru-RU"/>
        </w:rPr>
        <w:t xml:space="preserve">Общее число часов, предусмотренных для изучения химии на углубленном уровне среднего </w:t>
      </w:r>
      <w:r w:rsidR="00F8472C" w:rsidRPr="007F4E2A">
        <w:rPr>
          <w:rFonts w:ascii="Times New Roman" w:hAnsi="Times New Roman" w:cs="Times New Roman"/>
          <w:color w:val="000000"/>
          <w:sz w:val="28"/>
          <w:lang w:val="ru-RU"/>
        </w:rPr>
        <w:t xml:space="preserve">общего образования, составляет </w:t>
      </w:r>
      <w:r w:rsidRPr="007F4E2A">
        <w:rPr>
          <w:rFonts w:ascii="Times New Roman" w:hAnsi="Times New Roman" w:cs="Times New Roman"/>
          <w:color w:val="000000"/>
          <w:sz w:val="28"/>
          <w:lang w:val="ru-RU"/>
        </w:rPr>
        <w:t>в 11 классе – 1</w:t>
      </w:r>
      <w:r w:rsidR="000A1685">
        <w:rPr>
          <w:rFonts w:ascii="Times New Roman" w:hAnsi="Times New Roman" w:cs="Times New Roman"/>
          <w:color w:val="000000"/>
          <w:sz w:val="28"/>
          <w:lang w:val="ru-RU"/>
        </w:rPr>
        <w:t>34</w:t>
      </w:r>
      <w:r w:rsidRPr="007F4E2A">
        <w:rPr>
          <w:rFonts w:ascii="Times New Roman" w:hAnsi="Times New Roman" w:cs="Times New Roman"/>
          <w:color w:val="000000"/>
          <w:sz w:val="28"/>
          <w:lang w:val="ru-RU"/>
        </w:rPr>
        <w:t xml:space="preserve"> часа (</w:t>
      </w:r>
      <w:r w:rsidR="00821C42" w:rsidRPr="007F4E2A">
        <w:rPr>
          <w:rFonts w:ascii="Times New Roman" w:hAnsi="Times New Roman" w:cs="Times New Roman"/>
          <w:color w:val="000000"/>
          <w:sz w:val="28"/>
          <w:lang w:val="ru-RU"/>
        </w:rPr>
        <w:t>4</w:t>
      </w:r>
      <w:r w:rsidRPr="007F4E2A">
        <w:rPr>
          <w:rFonts w:ascii="Times New Roman" w:hAnsi="Times New Roman" w:cs="Times New Roman"/>
          <w:color w:val="000000"/>
          <w:sz w:val="28"/>
          <w:lang w:val="ru-RU"/>
        </w:rPr>
        <w:t xml:space="preserve"> часа в неделю).</w:t>
      </w:r>
      <w:bookmarkEnd w:id="3"/>
    </w:p>
    <w:p w:rsidR="005E23E8" w:rsidRPr="007F4E2A" w:rsidRDefault="005E23E8">
      <w:pPr>
        <w:spacing w:after="0" w:line="264" w:lineRule="auto"/>
        <w:ind w:left="120"/>
        <w:jc w:val="both"/>
        <w:rPr>
          <w:rFonts w:ascii="Times New Roman" w:hAnsi="Times New Roman" w:cs="Times New Roman"/>
          <w:lang w:val="ru-RU"/>
        </w:rPr>
      </w:pPr>
    </w:p>
    <w:p w:rsidR="005E23E8" w:rsidRPr="007F4E2A" w:rsidRDefault="005E23E8">
      <w:pPr>
        <w:rPr>
          <w:rFonts w:ascii="Times New Roman" w:hAnsi="Times New Roman" w:cs="Times New Roman"/>
          <w:lang w:val="ru-RU"/>
        </w:rPr>
        <w:sectPr w:rsidR="005E23E8" w:rsidRPr="007F4E2A" w:rsidSect="00FE3E8E">
          <w:footerReference w:type="default" r:id="rId9"/>
          <w:pgSz w:w="11907" w:h="16839" w:code="9"/>
          <w:pgMar w:top="1134" w:right="1134" w:bottom="1134" w:left="1134" w:header="720" w:footer="720" w:gutter="0"/>
          <w:pgNumType w:start="2"/>
          <w:cols w:space="720"/>
          <w:docGrid w:linePitch="299"/>
        </w:sectPr>
      </w:pPr>
    </w:p>
    <w:p w:rsidR="005E23E8" w:rsidRPr="007F4E2A" w:rsidRDefault="002957B2">
      <w:pPr>
        <w:spacing w:after="0" w:line="264" w:lineRule="auto"/>
        <w:ind w:left="120"/>
        <w:jc w:val="both"/>
        <w:rPr>
          <w:rFonts w:ascii="Times New Roman" w:hAnsi="Times New Roman" w:cs="Times New Roman"/>
          <w:lang w:val="ru-RU"/>
        </w:rPr>
      </w:pPr>
      <w:bookmarkStart w:id="4" w:name="block-4178987"/>
      <w:bookmarkEnd w:id="1"/>
      <w:r w:rsidRPr="007F4E2A">
        <w:rPr>
          <w:rFonts w:ascii="Times New Roman" w:hAnsi="Times New Roman" w:cs="Times New Roman"/>
          <w:b/>
          <w:color w:val="000000"/>
          <w:sz w:val="28"/>
          <w:lang w:val="ru-RU"/>
        </w:rPr>
        <w:lastRenderedPageBreak/>
        <w:t>СОДЕРЖАНИЕ ОБУЧЕНИЯ</w:t>
      </w:r>
    </w:p>
    <w:p w:rsidR="005E23E8" w:rsidRPr="007F4E2A" w:rsidRDefault="005E23E8">
      <w:pPr>
        <w:spacing w:after="0" w:line="264" w:lineRule="auto"/>
        <w:ind w:left="120"/>
        <w:jc w:val="both"/>
        <w:rPr>
          <w:rFonts w:ascii="Times New Roman" w:hAnsi="Times New Roman" w:cs="Times New Roman"/>
          <w:lang w:val="ru-RU"/>
        </w:rPr>
      </w:pPr>
    </w:p>
    <w:p w:rsidR="005E23E8" w:rsidRPr="007F4E2A" w:rsidRDefault="002957B2">
      <w:pPr>
        <w:spacing w:after="0"/>
        <w:ind w:left="120"/>
        <w:jc w:val="both"/>
        <w:rPr>
          <w:rFonts w:ascii="Times New Roman" w:hAnsi="Times New Roman" w:cs="Times New Roman"/>
          <w:lang w:val="ru-RU"/>
        </w:rPr>
      </w:pPr>
      <w:r w:rsidRPr="007F4E2A">
        <w:rPr>
          <w:rFonts w:ascii="Times New Roman" w:hAnsi="Times New Roman" w:cs="Times New Roman"/>
          <w:b/>
          <w:color w:val="000000"/>
          <w:sz w:val="28"/>
          <w:lang w:val="ru-RU"/>
        </w:rPr>
        <w:t xml:space="preserve">11 КЛАСС </w:t>
      </w:r>
    </w:p>
    <w:p w:rsidR="005E23E8" w:rsidRPr="007F4E2A" w:rsidRDefault="005E23E8">
      <w:pPr>
        <w:spacing w:after="0"/>
        <w:ind w:left="120"/>
        <w:jc w:val="both"/>
        <w:rPr>
          <w:rFonts w:ascii="Times New Roman" w:hAnsi="Times New Roman" w:cs="Times New Roman"/>
          <w:lang w:val="ru-RU"/>
        </w:rPr>
      </w:pPr>
    </w:p>
    <w:p w:rsidR="005E23E8" w:rsidRPr="007F4E2A" w:rsidRDefault="002957B2">
      <w:pPr>
        <w:spacing w:after="0"/>
        <w:ind w:left="120"/>
        <w:jc w:val="both"/>
        <w:rPr>
          <w:rFonts w:ascii="Times New Roman" w:hAnsi="Times New Roman" w:cs="Times New Roman"/>
          <w:lang w:val="ru-RU"/>
        </w:rPr>
      </w:pPr>
      <w:r w:rsidRPr="007F4E2A">
        <w:rPr>
          <w:rFonts w:ascii="Times New Roman" w:hAnsi="Times New Roman" w:cs="Times New Roman"/>
          <w:b/>
          <w:color w:val="333333"/>
          <w:sz w:val="28"/>
          <w:lang w:val="ru-RU"/>
        </w:rPr>
        <w:t>ОБЩАЯ И НЕОРГАНИЧЕСКАЯ ХИМИЯ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Теоретические основы химии.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sidRPr="007F4E2A">
        <w:rPr>
          <w:rFonts w:ascii="Times New Roman" w:hAnsi="Times New Roman" w:cs="Times New Roman"/>
          <w:color w:val="000000"/>
          <w:sz w:val="28"/>
        </w:rPr>
        <w:t>s</w:t>
      </w:r>
      <w:r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p</w:t>
      </w:r>
      <w:r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d</w:t>
      </w:r>
      <w:r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f</w:t>
      </w:r>
      <w:r w:rsidRPr="007F4E2A">
        <w:rPr>
          <w:rFonts w:ascii="Times New Roman" w:hAnsi="Times New Roman" w:cs="Times New Roman"/>
          <w:color w:val="000000"/>
          <w:sz w:val="28"/>
          <w:lang w:val="ru-RU"/>
        </w:rPr>
        <w:t>-элементы). Распределение электронов по атомным орбиталям</w:t>
      </w:r>
      <w:r w:rsidRPr="007F4E2A">
        <w:rPr>
          <w:rFonts w:ascii="Times New Roman" w:hAnsi="Times New Roman" w:cs="Times New Roman"/>
          <w:i/>
          <w:color w:val="000000"/>
          <w:sz w:val="28"/>
          <w:lang w:val="ru-RU"/>
        </w:rPr>
        <w:t>.</w:t>
      </w:r>
      <w:r w:rsidRPr="007F4E2A">
        <w:rPr>
          <w:rFonts w:ascii="Times New Roman" w:hAnsi="Times New Roman" w:cs="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w:t>
      </w:r>
      <w:r w:rsidRPr="007F4E2A">
        <w:rPr>
          <w:rFonts w:ascii="Times New Roman" w:hAnsi="Times New Roman" w:cs="Times New Roman"/>
          <w:color w:val="000000"/>
          <w:sz w:val="28"/>
          <w:lang w:val="ru-RU"/>
        </w:rPr>
        <w:lastRenderedPageBreak/>
        <w:t>концентрация. Насыщенные и ненасыщенные растворы, растворимость. Кристаллогидраты.</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Классификация и номенклатура неорганических веществ. Тривиальные названия отдельных представителей неорганических веществ.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w:t>
      </w:r>
      <w:r w:rsidR="00F8472C"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lang w:val="ru-RU"/>
        </w:rPr>
        <w:t xml:space="preserve">Шателье.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sidRPr="007F4E2A">
        <w:rPr>
          <w:rFonts w:ascii="Times New Roman" w:hAnsi="Times New Roman" w:cs="Times New Roman"/>
          <w:color w:val="000000"/>
          <w:sz w:val="28"/>
        </w:rPr>
        <w:t>pH</w:t>
      </w:r>
      <w:r w:rsidRPr="007F4E2A">
        <w:rPr>
          <w:rFonts w:ascii="Times New Roman" w:hAnsi="Times New Roman" w:cs="Times New Roman"/>
          <w:color w:val="000000"/>
          <w:sz w:val="28"/>
          <w:lang w:val="ru-RU"/>
        </w:rPr>
        <w:t>) раствора. Гидролиз солей. Реакции ионного обмена.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Неорганическая химия.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sidRPr="007F4E2A">
        <w:rPr>
          <w:rFonts w:ascii="Times New Roman" w:hAnsi="Times New Roman" w:cs="Times New Roman"/>
          <w:color w:val="000000"/>
          <w:sz w:val="28"/>
        </w:rPr>
        <w:t>IV</w:t>
      </w:r>
      <w:r w:rsidRPr="007F4E2A">
        <w:rPr>
          <w:rFonts w:ascii="Times New Roman" w:hAnsi="Times New Roman" w:cs="Times New Roman"/>
          <w:color w:val="000000"/>
          <w:sz w:val="28"/>
          <w:lang w:val="ru-RU"/>
        </w:rPr>
        <w:t>), оксид серы(</w:t>
      </w:r>
      <w:r w:rsidRPr="007F4E2A">
        <w:rPr>
          <w:rFonts w:ascii="Times New Roman" w:hAnsi="Times New Roman" w:cs="Times New Roman"/>
          <w:color w:val="000000"/>
          <w:sz w:val="28"/>
        </w:rPr>
        <w:t>VI</w:t>
      </w:r>
      <w:r w:rsidRPr="007F4E2A">
        <w:rPr>
          <w:rFonts w:ascii="Times New Roman" w:hAnsi="Times New Roman" w:cs="Times New Roman"/>
          <w:color w:val="000000"/>
          <w:sz w:val="28"/>
          <w:lang w:val="ru-RU"/>
        </w:rPr>
        <w:t>). Сернистая и серная кислоты и их соли. Особенности свойств серной кислоты. Применение серы и её соединений.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sidRPr="007F4E2A">
        <w:rPr>
          <w:rFonts w:ascii="Times New Roman" w:hAnsi="Times New Roman" w:cs="Times New Roman"/>
          <w:color w:val="000000"/>
          <w:sz w:val="28"/>
        </w:rPr>
        <w:t>II</w:t>
      </w:r>
      <w:r w:rsidRPr="007F4E2A">
        <w:rPr>
          <w:rFonts w:ascii="Times New Roman" w:hAnsi="Times New Roman" w:cs="Times New Roman"/>
          <w:color w:val="000000"/>
          <w:sz w:val="28"/>
          <w:lang w:val="ru-RU"/>
        </w:rPr>
        <w:t>), оксид углерода(</w:t>
      </w:r>
      <w:r w:rsidRPr="007F4E2A">
        <w:rPr>
          <w:rFonts w:ascii="Times New Roman" w:hAnsi="Times New Roman" w:cs="Times New Roman"/>
          <w:color w:val="000000"/>
          <w:sz w:val="28"/>
        </w:rPr>
        <w:t>IV</w:t>
      </w:r>
      <w:r w:rsidRPr="007F4E2A">
        <w:rPr>
          <w:rFonts w:ascii="Times New Roman" w:hAnsi="Times New Roman" w:cs="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Кремний. Нахождение в природе, способы получения, физические и химические свойства. Оксид кремния(</w:t>
      </w:r>
      <w:r w:rsidRPr="007F4E2A">
        <w:rPr>
          <w:rFonts w:ascii="Times New Roman" w:hAnsi="Times New Roman" w:cs="Times New Roman"/>
          <w:color w:val="000000"/>
          <w:sz w:val="28"/>
        </w:rPr>
        <w:t>IV</w:t>
      </w:r>
      <w:r w:rsidRPr="007F4E2A">
        <w:rPr>
          <w:rFonts w:ascii="Times New Roman" w:hAnsi="Times New Roman" w:cs="Times New Roman"/>
          <w:color w:val="000000"/>
          <w:sz w:val="28"/>
          <w:lang w:val="ru-RU"/>
        </w:rPr>
        <w:t>), кремниевая кислота, силикаты. Применение кремния и его соединений. Стекло, его получение, виды стекла.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Электрохимический ряд напряжений металлов. Общие способы получения металлов: гидрометаллургия, пирометаллургия, </w:t>
      </w:r>
      <w:r w:rsidRPr="007F4E2A">
        <w:rPr>
          <w:rFonts w:ascii="Times New Roman" w:hAnsi="Times New Roman" w:cs="Times New Roman"/>
          <w:color w:val="000000"/>
          <w:sz w:val="28"/>
          <w:lang w:val="ru-RU"/>
        </w:rPr>
        <w:lastRenderedPageBreak/>
        <w:t>электрометаллургия. Понятие о коррозии металлов. Способы защиты от коррозии.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Общая характеристика металлов </w:t>
      </w:r>
      <w:r w:rsidRPr="007F4E2A">
        <w:rPr>
          <w:rFonts w:ascii="Times New Roman" w:hAnsi="Times New Roman" w:cs="Times New Roman"/>
          <w:color w:val="000000"/>
          <w:sz w:val="28"/>
        </w:rPr>
        <w:t>IA</w:t>
      </w:r>
      <w:r w:rsidRPr="007F4E2A">
        <w:rPr>
          <w:rFonts w:ascii="Times New Roman" w:hAnsi="Times New Roman" w:cs="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Общая характеристика металлов </w:t>
      </w:r>
      <w:r w:rsidRPr="007F4E2A">
        <w:rPr>
          <w:rFonts w:ascii="Times New Roman" w:hAnsi="Times New Roman" w:cs="Times New Roman"/>
          <w:color w:val="000000"/>
          <w:sz w:val="28"/>
        </w:rPr>
        <w:t>IIA</w:t>
      </w:r>
      <w:r w:rsidRPr="007F4E2A">
        <w:rPr>
          <w:rFonts w:ascii="Times New Roman" w:hAnsi="Times New Roman" w:cs="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Общая характеристика металлов побочных подгрупп (Б-групп) Периодической системы химических элементов.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Физические и химические свойства хрома и его соединений. Оксиды и гидроксиды хрома(</w:t>
      </w:r>
      <w:r w:rsidRPr="007F4E2A">
        <w:rPr>
          <w:rFonts w:ascii="Times New Roman" w:hAnsi="Times New Roman" w:cs="Times New Roman"/>
          <w:color w:val="000000"/>
          <w:sz w:val="28"/>
        </w:rPr>
        <w:t>II</w:t>
      </w:r>
      <w:r w:rsidRPr="007F4E2A">
        <w:rPr>
          <w:rFonts w:ascii="Times New Roman" w:hAnsi="Times New Roman" w:cs="Times New Roman"/>
          <w:color w:val="000000"/>
          <w:sz w:val="28"/>
          <w:lang w:val="ru-RU"/>
        </w:rPr>
        <w:t>), хрома(</w:t>
      </w:r>
      <w:r w:rsidRPr="007F4E2A">
        <w:rPr>
          <w:rFonts w:ascii="Times New Roman" w:hAnsi="Times New Roman" w:cs="Times New Roman"/>
          <w:color w:val="000000"/>
          <w:sz w:val="28"/>
        </w:rPr>
        <w:t>III</w:t>
      </w:r>
      <w:r w:rsidRPr="007F4E2A">
        <w:rPr>
          <w:rFonts w:ascii="Times New Roman" w:hAnsi="Times New Roman" w:cs="Times New Roman"/>
          <w:color w:val="000000"/>
          <w:sz w:val="28"/>
          <w:lang w:val="ru-RU"/>
        </w:rPr>
        <w:t>) и хрома(</w:t>
      </w:r>
      <w:r w:rsidRPr="007F4E2A">
        <w:rPr>
          <w:rFonts w:ascii="Times New Roman" w:hAnsi="Times New Roman" w:cs="Times New Roman"/>
          <w:color w:val="000000"/>
          <w:sz w:val="28"/>
        </w:rPr>
        <w:t>VI</w:t>
      </w:r>
      <w:r w:rsidRPr="007F4E2A">
        <w:rPr>
          <w:rFonts w:ascii="Times New Roman" w:hAnsi="Times New Roman" w:cs="Times New Roman"/>
          <w:color w:val="000000"/>
          <w:sz w:val="28"/>
          <w:lang w:val="ru-RU"/>
        </w:rPr>
        <w:t>). Хроматы и дихроматы, их окислительные свойства. Получение и применение хрома.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Физические и химические свойства марганца и его соединений. Важнейшие соединения марганца(</w:t>
      </w:r>
      <w:r w:rsidRPr="007F4E2A">
        <w:rPr>
          <w:rFonts w:ascii="Times New Roman" w:hAnsi="Times New Roman" w:cs="Times New Roman"/>
          <w:color w:val="000000"/>
          <w:sz w:val="28"/>
        </w:rPr>
        <w:t>II</w:t>
      </w:r>
      <w:r w:rsidRPr="007F4E2A">
        <w:rPr>
          <w:rFonts w:ascii="Times New Roman" w:hAnsi="Times New Roman" w:cs="Times New Roman"/>
          <w:color w:val="000000"/>
          <w:sz w:val="28"/>
          <w:lang w:val="ru-RU"/>
        </w:rPr>
        <w:t>), марганца(</w:t>
      </w:r>
      <w:r w:rsidRPr="007F4E2A">
        <w:rPr>
          <w:rFonts w:ascii="Times New Roman" w:hAnsi="Times New Roman" w:cs="Times New Roman"/>
          <w:color w:val="000000"/>
          <w:sz w:val="28"/>
        </w:rPr>
        <w:t>IV</w:t>
      </w:r>
      <w:r w:rsidRPr="007F4E2A">
        <w:rPr>
          <w:rFonts w:ascii="Times New Roman" w:hAnsi="Times New Roman" w:cs="Times New Roman"/>
          <w:color w:val="000000"/>
          <w:sz w:val="28"/>
          <w:lang w:val="ru-RU"/>
        </w:rPr>
        <w:t>), марганца(</w:t>
      </w:r>
      <w:r w:rsidRPr="007F4E2A">
        <w:rPr>
          <w:rFonts w:ascii="Times New Roman" w:hAnsi="Times New Roman" w:cs="Times New Roman"/>
          <w:color w:val="000000"/>
          <w:sz w:val="28"/>
        </w:rPr>
        <w:t>VI</w:t>
      </w:r>
      <w:r w:rsidRPr="007F4E2A">
        <w:rPr>
          <w:rFonts w:ascii="Times New Roman" w:hAnsi="Times New Roman" w:cs="Times New Roman"/>
          <w:color w:val="000000"/>
          <w:sz w:val="28"/>
          <w:lang w:val="ru-RU"/>
        </w:rPr>
        <w:t>) и марганца(</w:t>
      </w:r>
      <w:r w:rsidRPr="007F4E2A">
        <w:rPr>
          <w:rFonts w:ascii="Times New Roman" w:hAnsi="Times New Roman" w:cs="Times New Roman"/>
          <w:color w:val="000000"/>
          <w:sz w:val="28"/>
        </w:rPr>
        <w:t>VII</w:t>
      </w:r>
      <w:r w:rsidRPr="007F4E2A">
        <w:rPr>
          <w:rFonts w:ascii="Times New Roman" w:hAnsi="Times New Roman" w:cs="Times New Roman"/>
          <w:color w:val="000000"/>
          <w:sz w:val="28"/>
          <w:lang w:val="ru-RU"/>
        </w:rPr>
        <w:t xml:space="preserve">). Перманганат калия, его окислительные свойства.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Физические и химические свойства железа и его соединений. Оксиды, гидроксиды и соли железа(</w:t>
      </w:r>
      <w:r w:rsidRPr="007F4E2A">
        <w:rPr>
          <w:rFonts w:ascii="Times New Roman" w:hAnsi="Times New Roman" w:cs="Times New Roman"/>
          <w:color w:val="000000"/>
          <w:sz w:val="28"/>
        </w:rPr>
        <w:t>II</w:t>
      </w:r>
      <w:r w:rsidRPr="007F4E2A">
        <w:rPr>
          <w:rFonts w:ascii="Times New Roman" w:hAnsi="Times New Roman" w:cs="Times New Roman"/>
          <w:color w:val="000000"/>
          <w:sz w:val="28"/>
          <w:lang w:val="ru-RU"/>
        </w:rPr>
        <w:t>) и железа(</w:t>
      </w:r>
      <w:r w:rsidRPr="007F4E2A">
        <w:rPr>
          <w:rFonts w:ascii="Times New Roman" w:hAnsi="Times New Roman" w:cs="Times New Roman"/>
          <w:color w:val="000000"/>
          <w:sz w:val="28"/>
        </w:rPr>
        <w:t>III</w:t>
      </w:r>
      <w:r w:rsidRPr="007F4E2A">
        <w:rPr>
          <w:rFonts w:ascii="Times New Roman" w:hAnsi="Times New Roman" w:cs="Times New Roman"/>
          <w:color w:val="000000"/>
          <w:sz w:val="28"/>
          <w:lang w:val="ru-RU"/>
        </w:rPr>
        <w:t>). Получение и применение железа и его сплавов.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Физические и химические свойства меди и её соединений. Получение и применение меди и её соединений.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w:t>
      </w:r>
      <w:r w:rsidRPr="007F4E2A">
        <w:rPr>
          <w:rFonts w:ascii="Times New Roman" w:hAnsi="Times New Roman" w:cs="Times New Roman"/>
          <w:color w:val="000000"/>
          <w:sz w:val="28"/>
          <w:lang w:val="ru-RU"/>
        </w:rPr>
        <w:lastRenderedPageBreak/>
        <w:t>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Химия и жизнь.</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Химия пищи: основные компоненты, пищевые добавки. Роль химии в обеспечении пищевой безопасности.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Химия в строительстве: важнейшие строительные материалы (цемент, бетон).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Химия в сельском хозяйстве. Органические и минеральные удобрения.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Расчётные задачи.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Межпредметные связи.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География: минералы, горные породы, полезные ископаемые, топливо, ресурсы.</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5E23E8" w:rsidRPr="007F4E2A" w:rsidRDefault="005E23E8">
      <w:pPr>
        <w:rPr>
          <w:rFonts w:ascii="Times New Roman" w:hAnsi="Times New Roman" w:cs="Times New Roman"/>
          <w:lang w:val="ru-RU"/>
        </w:rPr>
        <w:sectPr w:rsidR="005E23E8" w:rsidRPr="007F4E2A">
          <w:pgSz w:w="11906" w:h="16383"/>
          <w:pgMar w:top="1134" w:right="850" w:bottom="1134" w:left="1701" w:header="720" w:footer="720" w:gutter="0"/>
          <w:cols w:space="720"/>
        </w:sectPr>
      </w:pPr>
    </w:p>
    <w:p w:rsidR="005E23E8" w:rsidRPr="007F4E2A" w:rsidRDefault="002957B2">
      <w:pPr>
        <w:spacing w:after="0" w:line="264" w:lineRule="auto"/>
        <w:ind w:left="120"/>
        <w:jc w:val="both"/>
        <w:rPr>
          <w:rFonts w:ascii="Times New Roman" w:hAnsi="Times New Roman" w:cs="Times New Roman"/>
          <w:lang w:val="ru-RU"/>
        </w:rPr>
      </w:pPr>
      <w:bookmarkStart w:id="5" w:name="block-4178986"/>
      <w:bookmarkEnd w:id="4"/>
      <w:r w:rsidRPr="007F4E2A">
        <w:rPr>
          <w:rFonts w:ascii="Times New Roman" w:hAnsi="Times New Roman" w:cs="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5E23E8" w:rsidRPr="007F4E2A" w:rsidRDefault="005E23E8">
      <w:pPr>
        <w:spacing w:after="0" w:line="264" w:lineRule="auto"/>
        <w:ind w:left="120"/>
        <w:jc w:val="both"/>
        <w:rPr>
          <w:rFonts w:ascii="Times New Roman" w:hAnsi="Times New Roman" w:cs="Times New Roman"/>
          <w:lang w:val="ru-RU"/>
        </w:rPr>
      </w:pPr>
    </w:p>
    <w:p w:rsidR="005E23E8" w:rsidRPr="007F4E2A" w:rsidRDefault="002957B2">
      <w:pPr>
        <w:spacing w:after="0" w:line="264" w:lineRule="auto"/>
        <w:ind w:left="120"/>
        <w:jc w:val="both"/>
        <w:rPr>
          <w:rFonts w:ascii="Times New Roman" w:hAnsi="Times New Roman" w:cs="Times New Roman"/>
          <w:lang w:val="ru-RU"/>
        </w:rPr>
      </w:pPr>
      <w:r w:rsidRPr="007F4E2A">
        <w:rPr>
          <w:rFonts w:ascii="Times New Roman" w:hAnsi="Times New Roman" w:cs="Times New Roman"/>
          <w:b/>
          <w:color w:val="000000"/>
          <w:sz w:val="28"/>
          <w:lang w:val="ru-RU"/>
        </w:rPr>
        <w:t>ЛИЧНОСТНЫЕ РЕЗУЛЬТАТЫ</w:t>
      </w:r>
    </w:p>
    <w:p w:rsidR="005E23E8" w:rsidRPr="007F4E2A" w:rsidRDefault="005E23E8">
      <w:pPr>
        <w:spacing w:after="0" w:line="264" w:lineRule="auto"/>
        <w:ind w:left="120"/>
        <w:jc w:val="both"/>
        <w:rPr>
          <w:rFonts w:ascii="Times New Roman" w:hAnsi="Times New Roman" w:cs="Times New Roman"/>
          <w:lang w:val="ru-RU"/>
        </w:rPr>
      </w:pP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1) гражданского воспитания</w:t>
      </w:r>
      <w:r w:rsidRPr="007F4E2A">
        <w:rPr>
          <w:rFonts w:ascii="Times New Roman" w:hAnsi="Times New Roman" w:cs="Times New Roman"/>
          <w:color w:val="000000"/>
          <w:sz w:val="28"/>
          <w:lang w:val="ru-RU"/>
        </w:rPr>
        <w:t>:</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осознания обучающимися своих конституционных прав и обязанностей, уважения к закону и правопорядку;</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представления о социальных нормах и правилах межличностных отношений в коллективе;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2) патриотического воспитания: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ценностного отношения к историческому и научному наследию отечественной химии;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3) духовно-нравственного воспитания: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нравственного сознания, этического поведения;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4) формирования культуры здоровья: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осознания последствий и неприятия вредных привычек (употребления алкоголя, наркотиков, курения);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5) трудового воспитания: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уважения к труду, людям труда и результатам трудовой деятельности;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готовности к осознанному выбору индивидуальной траектории образования, будущей профессии и реализации собственных </w:t>
      </w:r>
      <w:r w:rsidRPr="007F4E2A">
        <w:rPr>
          <w:rFonts w:ascii="Times New Roman" w:hAnsi="Times New Roman" w:cs="Times New Roman"/>
          <w:color w:val="000000"/>
          <w:sz w:val="28"/>
          <w:lang w:val="ru-RU"/>
        </w:rPr>
        <w:lastRenderedPageBreak/>
        <w:t>жизненных планов с учётом личностных интересов, способностей к химии, интересов и потребностей общества;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6) экологического воспитания: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экологически целесообразного отношения к природе как источнику существования жизни на Земле;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7) ценности научного познания: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мировоззрения, соответствующего современному уровню развития науки и общественной практики;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w:t>
      </w:r>
      <w:r w:rsidRPr="007F4E2A">
        <w:rPr>
          <w:rFonts w:ascii="Times New Roman" w:hAnsi="Times New Roman" w:cs="Times New Roman"/>
          <w:color w:val="000000"/>
          <w:sz w:val="28"/>
          <w:lang w:val="ru-RU"/>
        </w:rPr>
        <w:lastRenderedPageBreak/>
        <w:t>умения делать обоснованные заключения на основе научных фактов и имеющихся данных с целью получения достоверных выводов;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интереса к познанию, исследовательской деятельности;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интереса к особенностям труда в различных сферах профессиональной деятельности.</w:t>
      </w:r>
    </w:p>
    <w:p w:rsidR="005E23E8" w:rsidRPr="007F4E2A" w:rsidRDefault="005E23E8">
      <w:pPr>
        <w:spacing w:after="0"/>
        <w:ind w:left="120"/>
        <w:rPr>
          <w:rFonts w:ascii="Times New Roman" w:hAnsi="Times New Roman" w:cs="Times New Roman"/>
          <w:lang w:val="ru-RU"/>
        </w:rPr>
      </w:pPr>
    </w:p>
    <w:p w:rsidR="00821C42" w:rsidRPr="007F4E2A" w:rsidRDefault="00821C42">
      <w:pPr>
        <w:spacing w:after="0"/>
        <w:ind w:left="120"/>
        <w:rPr>
          <w:rFonts w:ascii="Times New Roman" w:hAnsi="Times New Roman" w:cs="Times New Roman"/>
          <w:b/>
          <w:color w:val="000000"/>
          <w:sz w:val="28"/>
          <w:lang w:val="ru-RU"/>
        </w:rPr>
      </w:pPr>
    </w:p>
    <w:p w:rsidR="00821C42" w:rsidRPr="007F4E2A" w:rsidRDefault="00821C42">
      <w:pPr>
        <w:spacing w:after="0"/>
        <w:ind w:left="120"/>
        <w:rPr>
          <w:rFonts w:ascii="Times New Roman" w:hAnsi="Times New Roman" w:cs="Times New Roman"/>
          <w:b/>
          <w:color w:val="000000"/>
          <w:sz w:val="28"/>
          <w:lang w:val="ru-RU"/>
        </w:rPr>
      </w:pPr>
    </w:p>
    <w:p w:rsidR="005E23E8" w:rsidRPr="007F4E2A" w:rsidRDefault="002957B2">
      <w:pPr>
        <w:spacing w:after="0"/>
        <w:ind w:left="120"/>
        <w:rPr>
          <w:rFonts w:ascii="Times New Roman" w:hAnsi="Times New Roman" w:cs="Times New Roman"/>
          <w:lang w:val="ru-RU"/>
        </w:rPr>
      </w:pPr>
      <w:r w:rsidRPr="007F4E2A">
        <w:rPr>
          <w:rFonts w:ascii="Times New Roman" w:hAnsi="Times New Roman" w:cs="Times New Roman"/>
          <w:b/>
          <w:color w:val="000000"/>
          <w:sz w:val="28"/>
          <w:lang w:val="ru-RU"/>
        </w:rPr>
        <w:t>МЕТАПРЕДМЕТНЫЕ РЕЗУЛЬТАТЫ</w:t>
      </w:r>
    </w:p>
    <w:p w:rsidR="005E23E8" w:rsidRPr="007F4E2A" w:rsidRDefault="005E23E8">
      <w:pPr>
        <w:spacing w:after="0"/>
        <w:ind w:left="120"/>
        <w:rPr>
          <w:rFonts w:ascii="Times New Roman" w:hAnsi="Times New Roman" w:cs="Times New Roman"/>
          <w:lang w:val="ru-RU"/>
        </w:rPr>
      </w:pP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5E23E8" w:rsidRPr="007F4E2A" w:rsidRDefault="005E23E8">
      <w:pPr>
        <w:spacing w:after="0" w:line="264" w:lineRule="auto"/>
        <w:ind w:left="120"/>
        <w:rPr>
          <w:rFonts w:ascii="Times New Roman" w:hAnsi="Times New Roman" w:cs="Times New Roman"/>
          <w:lang w:val="ru-RU"/>
        </w:rPr>
      </w:pPr>
    </w:p>
    <w:p w:rsidR="005E23E8" w:rsidRPr="007F4E2A" w:rsidRDefault="002957B2">
      <w:pPr>
        <w:spacing w:after="0" w:line="264" w:lineRule="auto"/>
        <w:ind w:left="120"/>
        <w:rPr>
          <w:rFonts w:ascii="Times New Roman" w:hAnsi="Times New Roman" w:cs="Times New Roman"/>
          <w:lang w:val="ru-RU"/>
        </w:rPr>
      </w:pPr>
      <w:r w:rsidRPr="007F4E2A">
        <w:rPr>
          <w:rFonts w:ascii="Times New Roman" w:hAnsi="Times New Roman" w:cs="Times New Roman"/>
          <w:b/>
          <w:color w:val="000000"/>
          <w:sz w:val="28"/>
          <w:lang w:val="ru-RU"/>
        </w:rPr>
        <w:t>Познавательные универсальные учебные действия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1) базовые логические действия: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 xml:space="preserve">самостоятельно формулировать и актуализировать проблему, рассматривать её всесторонне;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выбирать основания и критерии для классификации веществ и химических реакций;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устанавливать причинно-следственные связи между изучаемыми явлениями;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применять в процессе </w:t>
      </w:r>
      <w:proofErr w:type="gramStart"/>
      <w:r w:rsidRPr="007F4E2A">
        <w:rPr>
          <w:rFonts w:ascii="Times New Roman" w:hAnsi="Times New Roman" w:cs="Times New Roman"/>
          <w:color w:val="000000"/>
          <w:sz w:val="28"/>
          <w:lang w:val="ru-RU"/>
        </w:rPr>
        <w:t>познания</w:t>
      </w:r>
      <w:proofErr w:type="gramEnd"/>
      <w:r w:rsidRPr="007F4E2A">
        <w:rPr>
          <w:rFonts w:ascii="Times New Roman" w:hAnsi="Times New Roman" w:cs="Times New Roman"/>
          <w:color w:val="000000"/>
          <w:sz w:val="28"/>
          <w:lang w:val="ru-RU"/>
        </w:rPr>
        <w:t xml:space="preserve">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2) базовые исследовательские действия: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владеть основами методов научного познания веществ и химических реакций;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3) работа с информацией: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5E23E8" w:rsidRPr="007F4E2A" w:rsidRDefault="005E23E8">
      <w:pPr>
        <w:spacing w:after="0"/>
        <w:ind w:left="120"/>
        <w:rPr>
          <w:rFonts w:ascii="Times New Roman" w:hAnsi="Times New Roman" w:cs="Times New Roman"/>
          <w:lang w:val="ru-RU"/>
        </w:rPr>
      </w:pPr>
    </w:p>
    <w:p w:rsidR="00821C42" w:rsidRPr="00984727" w:rsidRDefault="002957B2" w:rsidP="00984727">
      <w:pPr>
        <w:spacing w:after="0"/>
        <w:ind w:firstLine="600"/>
        <w:rPr>
          <w:rFonts w:ascii="Times New Roman" w:hAnsi="Times New Roman" w:cs="Times New Roman"/>
          <w:lang w:val="ru-RU"/>
        </w:rPr>
      </w:pPr>
      <w:r w:rsidRPr="007F4E2A">
        <w:rPr>
          <w:rFonts w:ascii="Times New Roman" w:hAnsi="Times New Roman" w:cs="Times New Roman"/>
          <w:color w:val="000000"/>
          <w:sz w:val="28"/>
          <w:lang w:val="ru-RU"/>
        </w:rPr>
        <w:t>использовать знаково-символические средства наглядности.</w:t>
      </w:r>
    </w:p>
    <w:p w:rsidR="005E23E8" w:rsidRPr="007F4E2A" w:rsidRDefault="002957B2">
      <w:pPr>
        <w:spacing w:after="0"/>
        <w:ind w:firstLine="600"/>
        <w:rPr>
          <w:rFonts w:ascii="Times New Roman" w:hAnsi="Times New Roman" w:cs="Times New Roman"/>
          <w:lang w:val="ru-RU"/>
        </w:rPr>
      </w:pPr>
      <w:r w:rsidRPr="007F4E2A">
        <w:rPr>
          <w:rFonts w:ascii="Times New Roman" w:hAnsi="Times New Roman" w:cs="Times New Roman"/>
          <w:b/>
          <w:color w:val="000000"/>
          <w:sz w:val="28"/>
          <w:lang w:val="ru-RU"/>
        </w:rPr>
        <w:t>Коммуникативные универсальные учебные действия:</w:t>
      </w:r>
    </w:p>
    <w:p w:rsidR="005E23E8" w:rsidRPr="007F4E2A" w:rsidRDefault="005E23E8">
      <w:pPr>
        <w:spacing w:after="0"/>
        <w:ind w:left="120"/>
        <w:rPr>
          <w:rFonts w:ascii="Times New Roman" w:hAnsi="Times New Roman" w:cs="Times New Roman"/>
          <w:lang w:val="ru-RU"/>
        </w:rPr>
      </w:pPr>
    </w:p>
    <w:p w:rsidR="005E23E8" w:rsidRPr="007F4E2A" w:rsidRDefault="002957B2">
      <w:pPr>
        <w:spacing w:after="0"/>
        <w:ind w:firstLine="600"/>
        <w:rPr>
          <w:rFonts w:ascii="Times New Roman" w:hAnsi="Times New Roman" w:cs="Times New Roman"/>
          <w:lang w:val="ru-RU"/>
        </w:rPr>
      </w:pPr>
      <w:r w:rsidRPr="007F4E2A">
        <w:rPr>
          <w:rFonts w:ascii="Times New Roman" w:hAnsi="Times New Roman" w:cs="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E23E8" w:rsidRPr="007F4E2A" w:rsidRDefault="005E23E8">
      <w:pPr>
        <w:spacing w:after="0"/>
        <w:ind w:left="120"/>
        <w:rPr>
          <w:rFonts w:ascii="Times New Roman" w:hAnsi="Times New Roman" w:cs="Times New Roman"/>
          <w:lang w:val="ru-RU"/>
        </w:rPr>
      </w:pP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E23E8" w:rsidRPr="007F4E2A" w:rsidRDefault="005E23E8">
      <w:pPr>
        <w:spacing w:after="0"/>
        <w:ind w:left="120"/>
        <w:rPr>
          <w:rFonts w:ascii="Times New Roman" w:hAnsi="Times New Roman" w:cs="Times New Roman"/>
          <w:lang w:val="ru-RU"/>
        </w:rPr>
      </w:pPr>
    </w:p>
    <w:p w:rsidR="005E23E8" w:rsidRPr="007F4E2A" w:rsidRDefault="005E23E8">
      <w:pPr>
        <w:spacing w:after="0"/>
        <w:ind w:left="120"/>
        <w:rPr>
          <w:rFonts w:ascii="Times New Roman" w:hAnsi="Times New Roman" w:cs="Times New Roman"/>
          <w:lang w:val="ru-RU"/>
        </w:rPr>
      </w:pP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Регулятивные универсальные учебные действия:</w:t>
      </w:r>
    </w:p>
    <w:p w:rsidR="005E23E8" w:rsidRPr="007F4E2A" w:rsidRDefault="005E23E8">
      <w:pPr>
        <w:spacing w:after="0" w:line="264" w:lineRule="auto"/>
        <w:ind w:left="120"/>
        <w:jc w:val="both"/>
        <w:rPr>
          <w:rFonts w:ascii="Times New Roman" w:hAnsi="Times New Roman" w:cs="Times New Roman"/>
          <w:lang w:val="ru-RU"/>
        </w:rPr>
      </w:pP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5E23E8" w:rsidRPr="007F4E2A" w:rsidRDefault="005E23E8">
      <w:pPr>
        <w:spacing w:after="0"/>
        <w:ind w:left="120"/>
        <w:rPr>
          <w:rFonts w:ascii="Times New Roman" w:hAnsi="Times New Roman" w:cs="Times New Roman"/>
          <w:lang w:val="ru-RU"/>
        </w:rPr>
      </w:pP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осуществлять самоконтроль деятельности на основе самоанализа и самооценки.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ПРЕДМЕТНЫЕ РЕЗУЛЬТАТЫ</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5E23E8" w:rsidRPr="007F4E2A" w:rsidRDefault="005E23E8">
      <w:pPr>
        <w:spacing w:after="0" w:line="264" w:lineRule="auto"/>
        <w:ind w:left="120"/>
        <w:jc w:val="both"/>
        <w:rPr>
          <w:rFonts w:ascii="Times New Roman" w:hAnsi="Times New Roman" w:cs="Times New Roman"/>
          <w:lang w:val="ru-RU"/>
        </w:rPr>
      </w:pPr>
      <w:bookmarkStart w:id="6" w:name="_Toc139840030"/>
      <w:bookmarkEnd w:id="6"/>
    </w:p>
    <w:p w:rsidR="00F8472C" w:rsidRPr="007F4E2A" w:rsidRDefault="00F8472C">
      <w:pPr>
        <w:spacing w:after="0" w:line="264" w:lineRule="auto"/>
        <w:ind w:firstLine="600"/>
        <w:jc w:val="both"/>
        <w:rPr>
          <w:rFonts w:ascii="Times New Roman" w:hAnsi="Times New Roman" w:cs="Times New Roman"/>
          <w:b/>
          <w:color w:val="000000"/>
          <w:sz w:val="28"/>
          <w:lang w:val="ru-RU"/>
        </w:rPr>
      </w:pPr>
    </w:p>
    <w:p w:rsidR="00F8472C" w:rsidRPr="007F4E2A" w:rsidRDefault="00F8472C">
      <w:pPr>
        <w:spacing w:after="0" w:line="264" w:lineRule="auto"/>
        <w:ind w:firstLine="600"/>
        <w:jc w:val="both"/>
        <w:rPr>
          <w:rFonts w:ascii="Times New Roman" w:hAnsi="Times New Roman" w:cs="Times New Roman"/>
          <w:b/>
          <w:color w:val="000000"/>
          <w:sz w:val="28"/>
          <w:lang w:val="ru-RU"/>
        </w:rPr>
      </w:pP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b/>
          <w:color w:val="000000"/>
          <w:sz w:val="28"/>
          <w:lang w:val="ru-RU"/>
        </w:rPr>
        <w:t>11 КЛАСС</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Предметные результаты освоения курса «Общая и неорганическая химия» отражают:</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sidRPr="007F4E2A">
        <w:rPr>
          <w:rFonts w:ascii="Times New Roman" w:hAnsi="Times New Roman" w:cs="Times New Roman"/>
          <w:color w:val="000000"/>
          <w:sz w:val="28"/>
        </w:rPr>
        <w:t>s</w:t>
      </w:r>
      <w:r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p</w:t>
      </w:r>
      <w:r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d</w:t>
      </w:r>
      <w:r w:rsidRPr="007F4E2A">
        <w:rPr>
          <w:rFonts w:ascii="Times New Roman" w:hAnsi="Times New Roman" w:cs="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sidRPr="007F4E2A">
        <w:rPr>
          <w:rFonts w:ascii="Times New Roman" w:hAnsi="Times New Roman" w:cs="Times New Roman"/>
          <w:color w:val="000000"/>
          <w:sz w:val="28"/>
        </w:rPr>
        <w:t>IUPAC</w:t>
      </w:r>
      <w:r w:rsidRPr="007F4E2A">
        <w:rPr>
          <w:rFonts w:ascii="Times New Roman" w:hAnsi="Times New Roman" w:cs="Times New Roman"/>
          <w:color w:val="000000"/>
          <w:sz w:val="28"/>
          <w:lang w:val="ru-RU"/>
        </w:rPr>
        <w:t>) и тривиальные названия отдельных веществ;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lastRenderedPageBreak/>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sidRPr="007F4E2A">
        <w:rPr>
          <w:rFonts w:ascii="Times New Roman" w:hAnsi="Times New Roman" w:cs="Times New Roman"/>
          <w:color w:val="000000"/>
          <w:sz w:val="28"/>
        </w:rPr>
        <w:t>s</w:t>
      </w:r>
      <w:r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p</w:t>
      </w:r>
      <w:r w:rsidRPr="007F4E2A">
        <w:rPr>
          <w:rFonts w:ascii="Times New Roman" w:hAnsi="Times New Roman" w:cs="Times New Roman"/>
          <w:color w:val="000000"/>
          <w:sz w:val="28"/>
          <w:lang w:val="ru-RU"/>
        </w:rPr>
        <w:t xml:space="preserve">-, </w:t>
      </w:r>
      <w:r w:rsidRPr="007F4E2A">
        <w:rPr>
          <w:rFonts w:ascii="Times New Roman" w:hAnsi="Times New Roman" w:cs="Times New Roman"/>
          <w:color w:val="000000"/>
          <w:sz w:val="28"/>
        </w:rPr>
        <w:t>d</w:t>
      </w:r>
      <w:r w:rsidRPr="007F4E2A">
        <w:rPr>
          <w:rFonts w:ascii="Times New Roman" w:hAnsi="Times New Roman" w:cs="Times New Roman"/>
          <w:color w:val="000000"/>
          <w:sz w:val="28"/>
          <w:lang w:val="ru-RU"/>
        </w:rPr>
        <w:t>-атомные орбитали», «основное и возбуждённое энергетические состояния атома»; объяснятьзакономерности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w:t>
      </w:r>
      <w:r w:rsidRPr="007F4E2A">
        <w:rPr>
          <w:rFonts w:ascii="Times New Roman" w:hAnsi="Times New Roman" w:cs="Times New Roman"/>
          <w:color w:val="000000"/>
          <w:sz w:val="28"/>
          <w:lang w:val="ru-RU"/>
        </w:rPr>
        <w:lastRenderedPageBreak/>
        <w:t>симости от различных факторов, а также характер смещения химического равновесия под влиянием внешних воздействий (принцип ЛеШателье);</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w:t>
      </w:r>
      <w:r w:rsidRPr="007F4E2A">
        <w:rPr>
          <w:rFonts w:ascii="Times New Roman" w:hAnsi="Times New Roman" w:cs="Times New Roman"/>
          <w:color w:val="000000"/>
          <w:sz w:val="28"/>
          <w:lang w:val="ru-RU"/>
        </w:rPr>
        <w:lastRenderedPageBreak/>
        <w:t>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оцениватьих достоверность;</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5E23E8" w:rsidRPr="007F4E2A" w:rsidRDefault="002957B2">
      <w:pPr>
        <w:spacing w:after="0" w:line="264" w:lineRule="auto"/>
        <w:ind w:firstLine="600"/>
        <w:jc w:val="both"/>
        <w:rPr>
          <w:rFonts w:ascii="Times New Roman" w:hAnsi="Times New Roman" w:cs="Times New Roman"/>
          <w:lang w:val="ru-RU"/>
        </w:rPr>
      </w:pPr>
      <w:r w:rsidRPr="007F4E2A">
        <w:rPr>
          <w:rFonts w:ascii="Times New Roman" w:hAnsi="Times New Roman" w:cs="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анализироватьхимическую информацию, перерабатыватьеё и использоватьв соответствии с поставленной учебной задачей.</w:t>
      </w:r>
    </w:p>
    <w:p w:rsidR="005E23E8" w:rsidRPr="007F4E2A" w:rsidRDefault="005E23E8">
      <w:pPr>
        <w:rPr>
          <w:rFonts w:ascii="Times New Roman" w:hAnsi="Times New Roman" w:cs="Times New Roman"/>
          <w:lang w:val="ru-RU"/>
        </w:rPr>
        <w:sectPr w:rsidR="005E23E8" w:rsidRPr="007F4E2A">
          <w:pgSz w:w="11906" w:h="16383"/>
          <w:pgMar w:top="1134" w:right="850" w:bottom="1134" w:left="1701" w:header="720" w:footer="720" w:gutter="0"/>
          <w:cols w:space="720"/>
        </w:sectPr>
      </w:pPr>
    </w:p>
    <w:p w:rsidR="005E23E8" w:rsidRPr="007F4E2A" w:rsidRDefault="002957B2">
      <w:pPr>
        <w:spacing w:after="0"/>
        <w:ind w:left="120"/>
        <w:rPr>
          <w:rFonts w:ascii="Times New Roman" w:hAnsi="Times New Roman" w:cs="Times New Roman"/>
        </w:rPr>
      </w:pPr>
      <w:bookmarkStart w:id="7" w:name="block-4178988"/>
      <w:bookmarkEnd w:id="5"/>
      <w:r w:rsidRPr="007F4E2A">
        <w:rPr>
          <w:rFonts w:ascii="Times New Roman" w:hAnsi="Times New Roman" w:cs="Times New Roman"/>
          <w:b/>
          <w:color w:val="000000"/>
          <w:sz w:val="28"/>
        </w:rPr>
        <w:lastRenderedPageBreak/>
        <w:t xml:space="preserve">ТЕМАТИЧЕСКОЕ ПЛАНИРОВАНИЕ </w:t>
      </w:r>
    </w:p>
    <w:p w:rsidR="005E23E8" w:rsidRPr="007F4E2A" w:rsidRDefault="002957B2">
      <w:pPr>
        <w:spacing w:after="0"/>
        <w:ind w:left="120"/>
        <w:rPr>
          <w:rFonts w:ascii="Times New Roman" w:hAnsi="Times New Roman" w:cs="Times New Roman"/>
        </w:rPr>
      </w:pPr>
      <w:proofErr w:type="gramStart"/>
      <w:r w:rsidRPr="007F4E2A">
        <w:rPr>
          <w:rFonts w:ascii="Times New Roman" w:hAnsi="Times New Roman" w:cs="Times New Roman"/>
          <w:b/>
          <w:color w:val="000000"/>
          <w:sz w:val="28"/>
        </w:rPr>
        <w:t>11</w:t>
      </w:r>
      <w:proofErr w:type="gramEnd"/>
      <w:r w:rsidRPr="007F4E2A">
        <w:rPr>
          <w:rFonts w:ascii="Times New Roman" w:hAnsi="Times New Roman" w:cs="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5E23E8" w:rsidRPr="007F4E2A">
        <w:trPr>
          <w:trHeight w:val="144"/>
          <w:tblCellSpacing w:w="20" w:type="nil"/>
        </w:trPr>
        <w:tc>
          <w:tcPr>
            <w:tcW w:w="529" w:type="dxa"/>
            <w:vMerge w:val="restart"/>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 xml:space="preserve">№ п/п </w:t>
            </w:r>
          </w:p>
          <w:p w:rsidR="005E23E8" w:rsidRPr="007F4E2A" w:rsidRDefault="005E23E8">
            <w:pPr>
              <w:spacing w:after="0"/>
              <w:ind w:left="135"/>
              <w:rPr>
                <w:rFonts w:ascii="Times New Roman" w:hAnsi="Times New Roman" w:cs="Times New Roman"/>
              </w:rPr>
            </w:pPr>
          </w:p>
        </w:tc>
        <w:tc>
          <w:tcPr>
            <w:tcW w:w="2464" w:type="dxa"/>
            <w:vMerge w:val="restart"/>
            <w:tcMar>
              <w:top w:w="50" w:type="dxa"/>
              <w:left w:w="100" w:type="dxa"/>
            </w:tcMar>
            <w:vAlign w:val="center"/>
          </w:tcPr>
          <w:p w:rsidR="005E23E8" w:rsidRPr="007F4E2A" w:rsidRDefault="002957B2">
            <w:pPr>
              <w:spacing w:after="0"/>
              <w:ind w:left="135"/>
              <w:rPr>
                <w:rFonts w:ascii="Times New Roman" w:hAnsi="Times New Roman" w:cs="Times New Roman"/>
                <w:lang w:val="ru-RU"/>
              </w:rPr>
            </w:pPr>
            <w:r w:rsidRPr="007F4E2A">
              <w:rPr>
                <w:rFonts w:ascii="Times New Roman" w:hAnsi="Times New Roman" w:cs="Times New Roman"/>
                <w:b/>
                <w:color w:val="000000"/>
                <w:sz w:val="24"/>
                <w:lang w:val="ru-RU"/>
              </w:rPr>
              <w:t>Наименование</w:t>
            </w:r>
            <w:r w:rsidR="00F8472C"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lang w:val="ru-RU"/>
              </w:rPr>
              <w:t>разделов и тем</w:t>
            </w:r>
            <w:r w:rsidR="00F8472C"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lang w:val="ru-RU"/>
              </w:rPr>
              <w:t>программы</w:t>
            </w:r>
          </w:p>
          <w:p w:rsidR="005E23E8" w:rsidRPr="007F4E2A" w:rsidRDefault="005E23E8">
            <w:pPr>
              <w:spacing w:after="0"/>
              <w:ind w:left="135"/>
              <w:rPr>
                <w:rFonts w:ascii="Times New Roman" w:hAnsi="Times New Roman" w:cs="Times New Roman"/>
                <w:lang w:val="ru-RU"/>
              </w:rPr>
            </w:pPr>
          </w:p>
        </w:tc>
        <w:tc>
          <w:tcPr>
            <w:tcW w:w="0" w:type="auto"/>
            <w:gridSpan w:val="3"/>
            <w:tcMar>
              <w:top w:w="50" w:type="dxa"/>
              <w:left w:w="100" w:type="dxa"/>
            </w:tcMar>
            <w:vAlign w:val="center"/>
          </w:tcPr>
          <w:p w:rsidR="005E23E8" w:rsidRPr="007F4E2A" w:rsidRDefault="002957B2">
            <w:pPr>
              <w:spacing w:after="0"/>
              <w:rPr>
                <w:rFonts w:ascii="Times New Roman" w:hAnsi="Times New Roman" w:cs="Times New Roman"/>
              </w:rPr>
            </w:pPr>
            <w:r w:rsidRPr="007F4E2A">
              <w:rPr>
                <w:rFonts w:ascii="Times New Roman" w:hAnsi="Times New Roman" w:cs="Times New Roman"/>
                <w:b/>
                <w:color w:val="000000"/>
                <w:sz w:val="24"/>
              </w:rPr>
              <w:t>Количество</w:t>
            </w:r>
            <w:r w:rsidR="00F8472C"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часов</w:t>
            </w:r>
          </w:p>
        </w:tc>
        <w:tc>
          <w:tcPr>
            <w:tcW w:w="2789" w:type="dxa"/>
            <w:vMerge w:val="restart"/>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Электронные (цифровые) образовательные</w:t>
            </w:r>
            <w:r w:rsidR="00F8472C"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ресурсы</w:t>
            </w:r>
          </w:p>
          <w:p w:rsidR="005E23E8" w:rsidRPr="007F4E2A" w:rsidRDefault="005E23E8">
            <w:pPr>
              <w:spacing w:after="0"/>
              <w:ind w:left="135"/>
              <w:rPr>
                <w:rFonts w:ascii="Times New Roman" w:hAnsi="Times New Roman" w:cs="Times New Roman"/>
              </w:rPr>
            </w:pPr>
          </w:p>
        </w:tc>
      </w:tr>
      <w:tr w:rsidR="005E23E8" w:rsidRPr="007F4E2A">
        <w:trPr>
          <w:trHeight w:val="144"/>
          <w:tblCellSpacing w:w="20" w:type="nil"/>
        </w:trPr>
        <w:tc>
          <w:tcPr>
            <w:tcW w:w="0" w:type="auto"/>
            <w:vMerge/>
            <w:tcBorders>
              <w:top w:val="nil"/>
            </w:tcBorders>
            <w:tcMar>
              <w:top w:w="50" w:type="dxa"/>
              <w:left w:w="100" w:type="dxa"/>
            </w:tcMar>
          </w:tcPr>
          <w:p w:rsidR="005E23E8" w:rsidRPr="007F4E2A" w:rsidRDefault="005E23E8">
            <w:pPr>
              <w:rPr>
                <w:rFonts w:ascii="Times New Roman" w:hAnsi="Times New Roman" w:cs="Times New Roman"/>
              </w:rPr>
            </w:pPr>
          </w:p>
        </w:tc>
        <w:tc>
          <w:tcPr>
            <w:tcW w:w="0" w:type="auto"/>
            <w:vMerge/>
            <w:tcBorders>
              <w:top w:val="nil"/>
            </w:tcBorders>
            <w:tcMar>
              <w:top w:w="50" w:type="dxa"/>
              <w:left w:w="100" w:type="dxa"/>
            </w:tcMar>
          </w:tcPr>
          <w:p w:rsidR="005E23E8" w:rsidRPr="007F4E2A" w:rsidRDefault="005E23E8">
            <w:pPr>
              <w:rPr>
                <w:rFonts w:ascii="Times New Roman" w:hAnsi="Times New Roman" w:cs="Times New Roman"/>
              </w:rPr>
            </w:pPr>
          </w:p>
        </w:tc>
        <w:tc>
          <w:tcPr>
            <w:tcW w:w="1028" w:type="dxa"/>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Всего</w:t>
            </w:r>
          </w:p>
          <w:p w:rsidR="005E23E8" w:rsidRPr="007F4E2A" w:rsidRDefault="005E23E8">
            <w:pPr>
              <w:spacing w:after="0"/>
              <w:ind w:left="135"/>
              <w:rPr>
                <w:rFonts w:ascii="Times New Roman" w:hAnsi="Times New Roman" w:cs="Times New Roman"/>
              </w:rPr>
            </w:pPr>
          </w:p>
        </w:tc>
        <w:tc>
          <w:tcPr>
            <w:tcW w:w="1759" w:type="dxa"/>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Контрольные</w:t>
            </w:r>
            <w:r w:rsidR="00F8472C"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работы</w:t>
            </w:r>
          </w:p>
          <w:p w:rsidR="005E23E8" w:rsidRPr="007F4E2A" w:rsidRDefault="005E23E8">
            <w:pPr>
              <w:spacing w:after="0"/>
              <w:ind w:left="135"/>
              <w:rPr>
                <w:rFonts w:ascii="Times New Roman" w:hAnsi="Times New Roman" w:cs="Times New Roman"/>
              </w:rPr>
            </w:pPr>
          </w:p>
        </w:tc>
        <w:tc>
          <w:tcPr>
            <w:tcW w:w="1841" w:type="dxa"/>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Практические</w:t>
            </w:r>
            <w:r w:rsidR="00F8472C"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работы</w:t>
            </w:r>
          </w:p>
          <w:p w:rsidR="005E23E8" w:rsidRPr="007F4E2A" w:rsidRDefault="005E23E8">
            <w:pPr>
              <w:spacing w:after="0"/>
              <w:ind w:left="135"/>
              <w:rPr>
                <w:rFonts w:ascii="Times New Roman" w:hAnsi="Times New Roman" w:cs="Times New Roman"/>
              </w:rPr>
            </w:pPr>
          </w:p>
        </w:tc>
        <w:tc>
          <w:tcPr>
            <w:tcW w:w="0" w:type="auto"/>
            <w:vMerge/>
            <w:tcBorders>
              <w:top w:val="nil"/>
            </w:tcBorders>
            <w:tcMar>
              <w:top w:w="50" w:type="dxa"/>
              <w:left w:w="100" w:type="dxa"/>
            </w:tcMar>
          </w:tcPr>
          <w:p w:rsidR="005E23E8" w:rsidRPr="007F4E2A" w:rsidRDefault="005E23E8">
            <w:pPr>
              <w:rPr>
                <w:rFonts w:ascii="Times New Roman" w:hAnsi="Times New Roman" w:cs="Times New Roman"/>
              </w:rPr>
            </w:pPr>
          </w:p>
        </w:tc>
      </w:tr>
      <w:tr w:rsidR="005E23E8" w:rsidRPr="007F4E2A">
        <w:trPr>
          <w:trHeight w:val="144"/>
          <w:tblCellSpacing w:w="20" w:type="nil"/>
        </w:trPr>
        <w:tc>
          <w:tcPr>
            <w:tcW w:w="0" w:type="auto"/>
            <w:gridSpan w:val="6"/>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Раздел 1.Теоретическиеосновыхимии</w:t>
            </w:r>
          </w:p>
        </w:tc>
      </w:tr>
      <w:tr w:rsidR="005E23E8" w:rsidRPr="007F4E2A">
        <w:trPr>
          <w:trHeight w:val="144"/>
          <w:tblCellSpacing w:w="20" w:type="nil"/>
        </w:trPr>
        <w:tc>
          <w:tcPr>
            <w:tcW w:w="529" w:type="dxa"/>
            <w:tcMar>
              <w:top w:w="50" w:type="dxa"/>
              <w:left w:w="100" w:type="dxa"/>
            </w:tcMar>
            <w:vAlign w:val="center"/>
          </w:tcPr>
          <w:p w:rsidR="005E23E8" w:rsidRPr="007F4E2A" w:rsidRDefault="002957B2">
            <w:pPr>
              <w:spacing w:after="0"/>
              <w:rPr>
                <w:rFonts w:ascii="Times New Roman" w:hAnsi="Times New Roman" w:cs="Times New Roman"/>
              </w:rPr>
            </w:pPr>
            <w:r w:rsidRPr="007F4E2A">
              <w:rPr>
                <w:rFonts w:ascii="Times New Roman" w:hAnsi="Times New Roman" w:cs="Times New Roman"/>
                <w:color w:val="000000"/>
                <w:sz w:val="24"/>
              </w:rPr>
              <w:t>1.1</w:t>
            </w:r>
          </w:p>
        </w:tc>
        <w:tc>
          <w:tcPr>
            <w:tcW w:w="2464" w:type="dxa"/>
            <w:tcMar>
              <w:top w:w="50" w:type="dxa"/>
              <w:left w:w="100" w:type="dxa"/>
            </w:tcMar>
            <w:vAlign w:val="center"/>
          </w:tcPr>
          <w:p w:rsidR="005E23E8" w:rsidRPr="007F4E2A" w:rsidRDefault="002957B2">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5E23E8" w:rsidRPr="007F4E2A" w:rsidRDefault="00576728">
            <w:pPr>
              <w:spacing w:after="0"/>
              <w:ind w:left="135"/>
              <w:jc w:val="center"/>
              <w:rPr>
                <w:rFonts w:ascii="Times New Roman" w:hAnsi="Times New Roman" w:cs="Times New Roman"/>
                <w:lang w:val="ru-RU"/>
              </w:rPr>
            </w:pPr>
            <w:r w:rsidRPr="007F4E2A">
              <w:rPr>
                <w:rFonts w:ascii="Times New Roman" w:hAnsi="Times New Roman" w:cs="Times New Roman"/>
                <w:color w:val="000000"/>
                <w:sz w:val="24"/>
                <w:lang w:val="ru-RU"/>
              </w:rPr>
              <w:t>10</w:t>
            </w:r>
          </w:p>
        </w:tc>
        <w:tc>
          <w:tcPr>
            <w:tcW w:w="1759" w:type="dxa"/>
            <w:tcMar>
              <w:top w:w="50" w:type="dxa"/>
              <w:left w:w="100" w:type="dxa"/>
            </w:tcMar>
            <w:vAlign w:val="center"/>
          </w:tcPr>
          <w:p w:rsidR="005E23E8" w:rsidRPr="007F4E2A" w:rsidRDefault="005E23E8">
            <w:pPr>
              <w:spacing w:after="0"/>
              <w:ind w:left="135"/>
              <w:jc w:val="center"/>
              <w:rPr>
                <w:rFonts w:ascii="Times New Roman" w:hAnsi="Times New Roman" w:cs="Times New Roman"/>
                <w:lang w:val="ru-RU"/>
              </w:rPr>
            </w:pPr>
          </w:p>
        </w:tc>
        <w:tc>
          <w:tcPr>
            <w:tcW w:w="1841" w:type="dxa"/>
            <w:tcMar>
              <w:top w:w="50" w:type="dxa"/>
              <w:left w:w="100" w:type="dxa"/>
            </w:tcMar>
            <w:vAlign w:val="center"/>
          </w:tcPr>
          <w:p w:rsidR="005E23E8" w:rsidRPr="007F4E2A" w:rsidRDefault="005E23E8">
            <w:pPr>
              <w:spacing w:after="0"/>
              <w:ind w:left="135"/>
              <w:jc w:val="center"/>
              <w:rPr>
                <w:rFonts w:ascii="Times New Roman" w:hAnsi="Times New Roman" w:cs="Times New Roman"/>
                <w:lang w:val="ru-RU"/>
              </w:rPr>
            </w:pPr>
          </w:p>
        </w:tc>
        <w:tc>
          <w:tcPr>
            <w:tcW w:w="2789" w:type="dxa"/>
            <w:tcMar>
              <w:top w:w="50" w:type="dxa"/>
              <w:left w:w="100" w:type="dxa"/>
            </w:tcMar>
            <w:vAlign w:val="center"/>
          </w:tcPr>
          <w:p w:rsidR="005E23E8" w:rsidRPr="007F4E2A" w:rsidRDefault="005E23E8">
            <w:pPr>
              <w:spacing w:after="0"/>
              <w:ind w:left="135"/>
              <w:rPr>
                <w:rFonts w:ascii="Times New Roman" w:hAnsi="Times New Roman" w:cs="Times New Roman"/>
                <w:lang w:val="ru-RU"/>
              </w:rPr>
            </w:pPr>
          </w:p>
        </w:tc>
      </w:tr>
      <w:tr w:rsidR="005E23E8" w:rsidRPr="007F4E2A">
        <w:trPr>
          <w:trHeight w:val="144"/>
          <w:tblCellSpacing w:w="20" w:type="nil"/>
        </w:trPr>
        <w:tc>
          <w:tcPr>
            <w:tcW w:w="529" w:type="dxa"/>
            <w:tcMar>
              <w:top w:w="50" w:type="dxa"/>
              <w:left w:w="100" w:type="dxa"/>
            </w:tcMar>
            <w:vAlign w:val="center"/>
          </w:tcPr>
          <w:p w:rsidR="005E23E8" w:rsidRPr="007F4E2A" w:rsidRDefault="002957B2">
            <w:pPr>
              <w:spacing w:after="0"/>
              <w:rPr>
                <w:rFonts w:ascii="Times New Roman" w:hAnsi="Times New Roman" w:cs="Times New Roman"/>
              </w:rPr>
            </w:pPr>
            <w:r w:rsidRPr="007F4E2A">
              <w:rPr>
                <w:rFonts w:ascii="Times New Roman" w:hAnsi="Times New Roman" w:cs="Times New Roman"/>
                <w:color w:val="000000"/>
                <w:sz w:val="24"/>
              </w:rPr>
              <w:t>1.2</w:t>
            </w:r>
          </w:p>
        </w:tc>
        <w:tc>
          <w:tcPr>
            <w:tcW w:w="2464" w:type="dxa"/>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color w:val="000000"/>
                <w:sz w:val="24"/>
              </w:rPr>
              <w:t>Строение</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вещества. Многообразие</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веществ</w:t>
            </w:r>
          </w:p>
        </w:tc>
        <w:tc>
          <w:tcPr>
            <w:tcW w:w="1028"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w:t>
            </w:r>
            <w:r w:rsidR="00576728" w:rsidRPr="007F4E2A">
              <w:rPr>
                <w:rFonts w:ascii="Times New Roman" w:hAnsi="Times New Roman" w:cs="Times New Roman"/>
                <w:color w:val="000000"/>
                <w:sz w:val="24"/>
                <w:lang w:val="ru-RU"/>
              </w:rPr>
              <w:t>4</w:t>
            </w:r>
          </w:p>
        </w:tc>
        <w:tc>
          <w:tcPr>
            <w:tcW w:w="1759"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1841" w:type="dxa"/>
            <w:tcMar>
              <w:top w:w="50" w:type="dxa"/>
              <w:left w:w="100" w:type="dxa"/>
            </w:tcMar>
            <w:vAlign w:val="center"/>
          </w:tcPr>
          <w:p w:rsidR="005E23E8" w:rsidRPr="007F4E2A" w:rsidRDefault="005E23E8">
            <w:pPr>
              <w:spacing w:after="0"/>
              <w:ind w:left="135"/>
              <w:jc w:val="center"/>
              <w:rPr>
                <w:rFonts w:ascii="Times New Roman" w:hAnsi="Times New Roman" w:cs="Times New Roman"/>
              </w:rPr>
            </w:pPr>
          </w:p>
        </w:tc>
        <w:tc>
          <w:tcPr>
            <w:tcW w:w="2789" w:type="dxa"/>
            <w:tcMar>
              <w:top w:w="50" w:type="dxa"/>
              <w:left w:w="100" w:type="dxa"/>
            </w:tcMar>
            <w:vAlign w:val="center"/>
          </w:tcPr>
          <w:p w:rsidR="005E23E8" w:rsidRPr="007F4E2A" w:rsidRDefault="005E23E8">
            <w:pPr>
              <w:spacing w:after="0"/>
              <w:ind w:left="135"/>
              <w:rPr>
                <w:rFonts w:ascii="Times New Roman" w:hAnsi="Times New Roman" w:cs="Times New Roman"/>
              </w:rPr>
            </w:pPr>
          </w:p>
        </w:tc>
      </w:tr>
      <w:tr w:rsidR="005E23E8" w:rsidRPr="007F4E2A">
        <w:trPr>
          <w:trHeight w:val="144"/>
          <w:tblCellSpacing w:w="20" w:type="nil"/>
        </w:trPr>
        <w:tc>
          <w:tcPr>
            <w:tcW w:w="529" w:type="dxa"/>
            <w:tcMar>
              <w:top w:w="50" w:type="dxa"/>
              <w:left w:w="100" w:type="dxa"/>
            </w:tcMar>
            <w:vAlign w:val="center"/>
          </w:tcPr>
          <w:p w:rsidR="005E23E8" w:rsidRPr="007F4E2A" w:rsidRDefault="002957B2">
            <w:pPr>
              <w:spacing w:after="0"/>
              <w:rPr>
                <w:rFonts w:ascii="Times New Roman" w:hAnsi="Times New Roman" w:cs="Times New Roman"/>
              </w:rPr>
            </w:pPr>
            <w:r w:rsidRPr="007F4E2A">
              <w:rPr>
                <w:rFonts w:ascii="Times New Roman" w:hAnsi="Times New Roman" w:cs="Times New Roman"/>
                <w:color w:val="000000"/>
                <w:sz w:val="24"/>
              </w:rPr>
              <w:t>1.3</w:t>
            </w:r>
          </w:p>
        </w:tc>
        <w:tc>
          <w:tcPr>
            <w:tcW w:w="2464" w:type="dxa"/>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color w:val="000000"/>
                <w:sz w:val="24"/>
              </w:rPr>
              <w:t>Химические</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реакции</w:t>
            </w:r>
          </w:p>
        </w:tc>
        <w:tc>
          <w:tcPr>
            <w:tcW w:w="1028" w:type="dxa"/>
            <w:tcMar>
              <w:top w:w="50" w:type="dxa"/>
              <w:left w:w="100" w:type="dxa"/>
            </w:tcMar>
            <w:vAlign w:val="center"/>
          </w:tcPr>
          <w:p w:rsidR="005E23E8" w:rsidRPr="007F4E2A" w:rsidRDefault="00576728">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30</w:t>
            </w:r>
          </w:p>
        </w:tc>
        <w:tc>
          <w:tcPr>
            <w:tcW w:w="1759"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1841"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3 </w:t>
            </w:r>
          </w:p>
        </w:tc>
        <w:tc>
          <w:tcPr>
            <w:tcW w:w="2789" w:type="dxa"/>
            <w:tcMar>
              <w:top w:w="50" w:type="dxa"/>
              <w:left w:w="100" w:type="dxa"/>
            </w:tcMar>
            <w:vAlign w:val="center"/>
          </w:tcPr>
          <w:p w:rsidR="005E23E8" w:rsidRPr="007F4E2A" w:rsidRDefault="005E23E8">
            <w:pPr>
              <w:spacing w:after="0"/>
              <w:ind w:left="135"/>
              <w:rPr>
                <w:rFonts w:ascii="Times New Roman" w:hAnsi="Times New Roman" w:cs="Times New Roman"/>
              </w:rPr>
            </w:pPr>
          </w:p>
        </w:tc>
      </w:tr>
      <w:tr w:rsidR="005E23E8" w:rsidRPr="007F4E2A">
        <w:trPr>
          <w:trHeight w:val="144"/>
          <w:tblCellSpacing w:w="20" w:type="nil"/>
        </w:trPr>
        <w:tc>
          <w:tcPr>
            <w:tcW w:w="0" w:type="auto"/>
            <w:gridSpan w:val="2"/>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color w:val="000000"/>
                <w:sz w:val="24"/>
              </w:rPr>
              <w:t>Итого</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по</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разделу</w:t>
            </w:r>
          </w:p>
        </w:tc>
        <w:tc>
          <w:tcPr>
            <w:tcW w:w="1615" w:type="dxa"/>
            <w:tcMar>
              <w:top w:w="50" w:type="dxa"/>
              <w:left w:w="100" w:type="dxa"/>
            </w:tcMar>
            <w:vAlign w:val="center"/>
          </w:tcPr>
          <w:p w:rsidR="005E23E8" w:rsidRPr="007F4E2A" w:rsidRDefault="00576728">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54</w:t>
            </w:r>
          </w:p>
        </w:tc>
        <w:tc>
          <w:tcPr>
            <w:tcW w:w="0" w:type="auto"/>
            <w:gridSpan w:val="3"/>
            <w:tcMar>
              <w:top w:w="50" w:type="dxa"/>
              <w:left w:w="100" w:type="dxa"/>
            </w:tcMar>
            <w:vAlign w:val="center"/>
          </w:tcPr>
          <w:p w:rsidR="005E23E8" w:rsidRPr="007F4E2A" w:rsidRDefault="005E23E8">
            <w:pPr>
              <w:rPr>
                <w:rFonts w:ascii="Times New Roman" w:hAnsi="Times New Roman" w:cs="Times New Roman"/>
              </w:rPr>
            </w:pPr>
          </w:p>
        </w:tc>
      </w:tr>
      <w:tr w:rsidR="005E23E8" w:rsidRPr="007F4E2A">
        <w:trPr>
          <w:trHeight w:val="144"/>
          <w:tblCellSpacing w:w="20" w:type="nil"/>
        </w:trPr>
        <w:tc>
          <w:tcPr>
            <w:tcW w:w="0" w:type="auto"/>
            <w:gridSpan w:val="6"/>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Раздел 2.Неорганическаяхимия</w:t>
            </w:r>
          </w:p>
        </w:tc>
      </w:tr>
      <w:tr w:rsidR="005E23E8" w:rsidRPr="007F4E2A">
        <w:trPr>
          <w:trHeight w:val="144"/>
          <w:tblCellSpacing w:w="20" w:type="nil"/>
        </w:trPr>
        <w:tc>
          <w:tcPr>
            <w:tcW w:w="529" w:type="dxa"/>
            <w:tcMar>
              <w:top w:w="50" w:type="dxa"/>
              <w:left w:w="100" w:type="dxa"/>
            </w:tcMar>
            <w:vAlign w:val="center"/>
          </w:tcPr>
          <w:p w:rsidR="005E23E8" w:rsidRPr="007F4E2A" w:rsidRDefault="002957B2">
            <w:pPr>
              <w:spacing w:after="0"/>
              <w:rPr>
                <w:rFonts w:ascii="Times New Roman" w:hAnsi="Times New Roman" w:cs="Times New Roman"/>
              </w:rPr>
            </w:pPr>
            <w:r w:rsidRPr="007F4E2A">
              <w:rPr>
                <w:rFonts w:ascii="Times New Roman" w:hAnsi="Times New Roman" w:cs="Times New Roman"/>
                <w:color w:val="000000"/>
                <w:sz w:val="24"/>
              </w:rPr>
              <w:t>2.1</w:t>
            </w:r>
          </w:p>
        </w:tc>
        <w:tc>
          <w:tcPr>
            <w:tcW w:w="2464" w:type="dxa"/>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color w:val="000000"/>
                <w:sz w:val="24"/>
              </w:rPr>
              <w:t>Неметаллы</w:t>
            </w:r>
          </w:p>
        </w:tc>
        <w:tc>
          <w:tcPr>
            <w:tcW w:w="1028"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3</w:t>
            </w:r>
            <w:r w:rsidR="00576728" w:rsidRPr="007F4E2A">
              <w:rPr>
                <w:rFonts w:ascii="Times New Roman" w:hAnsi="Times New Roman" w:cs="Times New Roman"/>
                <w:color w:val="000000"/>
                <w:sz w:val="24"/>
                <w:lang w:val="ru-RU"/>
              </w:rPr>
              <w:t>8</w:t>
            </w:r>
          </w:p>
        </w:tc>
        <w:tc>
          <w:tcPr>
            <w:tcW w:w="1759"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1841"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3 </w:t>
            </w:r>
          </w:p>
        </w:tc>
        <w:tc>
          <w:tcPr>
            <w:tcW w:w="2789" w:type="dxa"/>
            <w:tcMar>
              <w:top w:w="50" w:type="dxa"/>
              <w:left w:w="100" w:type="dxa"/>
            </w:tcMar>
            <w:vAlign w:val="center"/>
          </w:tcPr>
          <w:p w:rsidR="005E23E8" w:rsidRPr="007F4E2A" w:rsidRDefault="005E23E8">
            <w:pPr>
              <w:spacing w:after="0"/>
              <w:ind w:left="135"/>
              <w:rPr>
                <w:rFonts w:ascii="Times New Roman" w:hAnsi="Times New Roman" w:cs="Times New Roman"/>
              </w:rPr>
            </w:pPr>
          </w:p>
        </w:tc>
      </w:tr>
      <w:tr w:rsidR="005E23E8" w:rsidRPr="007F4E2A">
        <w:trPr>
          <w:trHeight w:val="144"/>
          <w:tblCellSpacing w:w="20" w:type="nil"/>
        </w:trPr>
        <w:tc>
          <w:tcPr>
            <w:tcW w:w="529" w:type="dxa"/>
            <w:tcMar>
              <w:top w:w="50" w:type="dxa"/>
              <w:left w:w="100" w:type="dxa"/>
            </w:tcMar>
            <w:vAlign w:val="center"/>
          </w:tcPr>
          <w:p w:rsidR="005E23E8" w:rsidRPr="007F4E2A" w:rsidRDefault="002957B2">
            <w:pPr>
              <w:spacing w:after="0"/>
              <w:rPr>
                <w:rFonts w:ascii="Times New Roman" w:hAnsi="Times New Roman" w:cs="Times New Roman"/>
              </w:rPr>
            </w:pPr>
            <w:r w:rsidRPr="007F4E2A">
              <w:rPr>
                <w:rFonts w:ascii="Times New Roman" w:hAnsi="Times New Roman" w:cs="Times New Roman"/>
                <w:color w:val="000000"/>
                <w:sz w:val="24"/>
              </w:rPr>
              <w:t>2.2</w:t>
            </w:r>
          </w:p>
        </w:tc>
        <w:tc>
          <w:tcPr>
            <w:tcW w:w="2464" w:type="dxa"/>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color w:val="000000"/>
                <w:sz w:val="24"/>
              </w:rPr>
              <w:t>Металлы</w:t>
            </w:r>
          </w:p>
        </w:tc>
        <w:tc>
          <w:tcPr>
            <w:tcW w:w="1028" w:type="dxa"/>
            <w:tcMar>
              <w:top w:w="50" w:type="dxa"/>
              <w:left w:w="100" w:type="dxa"/>
            </w:tcMar>
            <w:vAlign w:val="center"/>
          </w:tcPr>
          <w:p w:rsidR="005E23E8" w:rsidRPr="007F4E2A" w:rsidRDefault="00576728">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30</w:t>
            </w:r>
          </w:p>
        </w:tc>
        <w:tc>
          <w:tcPr>
            <w:tcW w:w="1759"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1841"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2 </w:t>
            </w:r>
          </w:p>
        </w:tc>
        <w:tc>
          <w:tcPr>
            <w:tcW w:w="2789" w:type="dxa"/>
            <w:tcMar>
              <w:top w:w="50" w:type="dxa"/>
              <w:left w:w="100" w:type="dxa"/>
            </w:tcMar>
            <w:vAlign w:val="center"/>
          </w:tcPr>
          <w:p w:rsidR="005E23E8" w:rsidRPr="007F4E2A" w:rsidRDefault="005E23E8">
            <w:pPr>
              <w:spacing w:after="0"/>
              <w:ind w:left="135"/>
              <w:rPr>
                <w:rFonts w:ascii="Times New Roman" w:hAnsi="Times New Roman" w:cs="Times New Roman"/>
              </w:rPr>
            </w:pPr>
          </w:p>
        </w:tc>
      </w:tr>
      <w:tr w:rsidR="005E23E8" w:rsidRPr="007F4E2A">
        <w:trPr>
          <w:trHeight w:val="144"/>
          <w:tblCellSpacing w:w="20" w:type="nil"/>
        </w:trPr>
        <w:tc>
          <w:tcPr>
            <w:tcW w:w="0" w:type="auto"/>
            <w:gridSpan w:val="2"/>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color w:val="000000"/>
                <w:sz w:val="24"/>
              </w:rPr>
              <w:t>Итого</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по</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разделу</w:t>
            </w:r>
          </w:p>
        </w:tc>
        <w:tc>
          <w:tcPr>
            <w:tcW w:w="1615" w:type="dxa"/>
            <w:tcMar>
              <w:top w:w="50" w:type="dxa"/>
              <w:left w:w="100" w:type="dxa"/>
            </w:tcMar>
            <w:vAlign w:val="center"/>
          </w:tcPr>
          <w:p w:rsidR="005E23E8" w:rsidRPr="007F4E2A" w:rsidRDefault="00576728">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68</w:t>
            </w:r>
          </w:p>
        </w:tc>
        <w:tc>
          <w:tcPr>
            <w:tcW w:w="0" w:type="auto"/>
            <w:gridSpan w:val="3"/>
            <w:tcMar>
              <w:top w:w="50" w:type="dxa"/>
              <w:left w:w="100" w:type="dxa"/>
            </w:tcMar>
            <w:vAlign w:val="center"/>
          </w:tcPr>
          <w:p w:rsidR="005E23E8" w:rsidRPr="007F4E2A" w:rsidRDefault="005E23E8">
            <w:pPr>
              <w:rPr>
                <w:rFonts w:ascii="Times New Roman" w:hAnsi="Times New Roman" w:cs="Times New Roman"/>
              </w:rPr>
            </w:pPr>
          </w:p>
        </w:tc>
      </w:tr>
      <w:tr w:rsidR="005E23E8" w:rsidRPr="007F4E2A">
        <w:trPr>
          <w:trHeight w:val="144"/>
          <w:tblCellSpacing w:w="20" w:type="nil"/>
        </w:trPr>
        <w:tc>
          <w:tcPr>
            <w:tcW w:w="0" w:type="auto"/>
            <w:gridSpan w:val="6"/>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b/>
                <w:color w:val="000000"/>
                <w:sz w:val="24"/>
              </w:rPr>
              <w:t>Раздел 3.Химия и жизнь</w:t>
            </w:r>
          </w:p>
        </w:tc>
      </w:tr>
      <w:tr w:rsidR="005E23E8" w:rsidRPr="007F4E2A">
        <w:trPr>
          <w:trHeight w:val="144"/>
          <w:tblCellSpacing w:w="20" w:type="nil"/>
        </w:trPr>
        <w:tc>
          <w:tcPr>
            <w:tcW w:w="529" w:type="dxa"/>
            <w:tcMar>
              <w:top w:w="50" w:type="dxa"/>
              <w:left w:w="100" w:type="dxa"/>
            </w:tcMar>
            <w:vAlign w:val="center"/>
          </w:tcPr>
          <w:p w:rsidR="005E23E8" w:rsidRPr="007F4E2A" w:rsidRDefault="002957B2">
            <w:pPr>
              <w:spacing w:after="0"/>
              <w:rPr>
                <w:rFonts w:ascii="Times New Roman" w:hAnsi="Times New Roman" w:cs="Times New Roman"/>
              </w:rPr>
            </w:pPr>
            <w:r w:rsidRPr="007F4E2A">
              <w:rPr>
                <w:rFonts w:ascii="Times New Roman" w:hAnsi="Times New Roman" w:cs="Times New Roman"/>
                <w:color w:val="000000"/>
                <w:sz w:val="24"/>
              </w:rPr>
              <w:t>3.1</w:t>
            </w:r>
          </w:p>
        </w:tc>
        <w:tc>
          <w:tcPr>
            <w:tcW w:w="2464" w:type="dxa"/>
            <w:tcMar>
              <w:top w:w="50" w:type="dxa"/>
              <w:left w:w="100" w:type="dxa"/>
            </w:tcMar>
            <w:vAlign w:val="center"/>
          </w:tcPr>
          <w:p w:rsidR="005E23E8" w:rsidRPr="007F4E2A" w:rsidRDefault="002957B2">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Методы познания в химии. Химия и жизнь</w:t>
            </w:r>
          </w:p>
        </w:tc>
        <w:tc>
          <w:tcPr>
            <w:tcW w:w="1028" w:type="dxa"/>
            <w:tcMar>
              <w:top w:w="50" w:type="dxa"/>
              <w:left w:w="100" w:type="dxa"/>
            </w:tcMar>
            <w:vAlign w:val="center"/>
          </w:tcPr>
          <w:p w:rsidR="005E23E8" w:rsidRPr="007F4E2A" w:rsidRDefault="00576728">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1</w:t>
            </w:r>
            <w:r w:rsidR="000A1685">
              <w:rPr>
                <w:rFonts w:ascii="Times New Roman" w:hAnsi="Times New Roman" w:cs="Times New Roman"/>
                <w:color w:val="000000"/>
                <w:sz w:val="24"/>
                <w:lang w:val="ru-RU"/>
              </w:rPr>
              <w:t>2</w:t>
            </w:r>
          </w:p>
        </w:tc>
        <w:tc>
          <w:tcPr>
            <w:tcW w:w="1759" w:type="dxa"/>
            <w:tcMar>
              <w:top w:w="50" w:type="dxa"/>
              <w:left w:w="100" w:type="dxa"/>
            </w:tcMar>
            <w:vAlign w:val="center"/>
          </w:tcPr>
          <w:p w:rsidR="005E23E8" w:rsidRPr="007F4E2A" w:rsidRDefault="005E23E8">
            <w:pPr>
              <w:spacing w:after="0"/>
              <w:ind w:left="135"/>
              <w:jc w:val="center"/>
              <w:rPr>
                <w:rFonts w:ascii="Times New Roman" w:hAnsi="Times New Roman" w:cs="Times New Roman"/>
              </w:rPr>
            </w:pPr>
          </w:p>
        </w:tc>
        <w:tc>
          <w:tcPr>
            <w:tcW w:w="1841" w:type="dxa"/>
            <w:tcMar>
              <w:top w:w="50" w:type="dxa"/>
              <w:left w:w="100" w:type="dxa"/>
            </w:tcMar>
            <w:vAlign w:val="center"/>
          </w:tcPr>
          <w:p w:rsidR="005E23E8" w:rsidRPr="007F4E2A" w:rsidRDefault="005E23E8">
            <w:pPr>
              <w:spacing w:after="0"/>
              <w:ind w:left="135"/>
              <w:jc w:val="center"/>
              <w:rPr>
                <w:rFonts w:ascii="Times New Roman" w:hAnsi="Times New Roman" w:cs="Times New Roman"/>
              </w:rPr>
            </w:pPr>
          </w:p>
        </w:tc>
        <w:tc>
          <w:tcPr>
            <w:tcW w:w="2789" w:type="dxa"/>
            <w:tcMar>
              <w:top w:w="50" w:type="dxa"/>
              <w:left w:w="100" w:type="dxa"/>
            </w:tcMar>
            <w:vAlign w:val="center"/>
          </w:tcPr>
          <w:p w:rsidR="005E23E8" w:rsidRPr="007F4E2A" w:rsidRDefault="005E23E8">
            <w:pPr>
              <w:spacing w:after="0"/>
              <w:ind w:left="135"/>
              <w:rPr>
                <w:rFonts w:ascii="Times New Roman" w:hAnsi="Times New Roman" w:cs="Times New Roman"/>
              </w:rPr>
            </w:pPr>
          </w:p>
        </w:tc>
      </w:tr>
      <w:tr w:rsidR="005E23E8" w:rsidRPr="007F4E2A">
        <w:trPr>
          <w:trHeight w:val="144"/>
          <w:tblCellSpacing w:w="20" w:type="nil"/>
        </w:trPr>
        <w:tc>
          <w:tcPr>
            <w:tcW w:w="0" w:type="auto"/>
            <w:gridSpan w:val="2"/>
            <w:tcMar>
              <w:top w:w="50" w:type="dxa"/>
              <w:left w:w="100" w:type="dxa"/>
            </w:tcMar>
            <w:vAlign w:val="center"/>
          </w:tcPr>
          <w:p w:rsidR="005E23E8" w:rsidRPr="007F4E2A" w:rsidRDefault="002957B2">
            <w:pPr>
              <w:spacing w:after="0"/>
              <w:ind w:left="135"/>
              <w:rPr>
                <w:rFonts w:ascii="Times New Roman" w:hAnsi="Times New Roman" w:cs="Times New Roman"/>
              </w:rPr>
            </w:pPr>
            <w:r w:rsidRPr="007F4E2A">
              <w:rPr>
                <w:rFonts w:ascii="Times New Roman" w:hAnsi="Times New Roman" w:cs="Times New Roman"/>
                <w:color w:val="000000"/>
                <w:sz w:val="24"/>
              </w:rPr>
              <w:t>Итого</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по</w:t>
            </w:r>
            <w:r w:rsidR="00F8472C"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разделу</w:t>
            </w:r>
          </w:p>
        </w:tc>
        <w:tc>
          <w:tcPr>
            <w:tcW w:w="1615" w:type="dxa"/>
            <w:tcMar>
              <w:top w:w="50" w:type="dxa"/>
              <w:left w:w="100" w:type="dxa"/>
            </w:tcMar>
            <w:vAlign w:val="center"/>
          </w:tcPr>
          <w:p w:rsidR="005E23E8" w:rsidRPr="007F4E2A" w:rsidRDefault="00576728">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1</w:t>
            </w:r>
            <w:r w:rsidR="000A1685">
              <w:rPr>
                <w:rFonts w:ascii="Times New Roman" w:hAnsi="Times New Roman" w:cs="Times New Roman"/>
                <w:color w:val="000000"/>
                <w:sz w:val="24"/>
                <w:lang w:val="ru-RU"/>
              </w:rPr>
              <w:t>2</w:t>
            </w:r>
          </w:p>
        </w:tc>
        <w:tc>
          <w:tcPr>
            <w:tcW w:w="0" w:type="auto"/>
            <w:gridSpan w:val="3"/>
            <w:tcMar>
              <w:top w:w="50" w:type="dxa"/>
              <w:left w:w="100" w:type="dxa"/>
            </w:tcMar>
            <w:vAlign w:val="center"/>
          </w:tcPr>
          <w:p w:rsidR="005E23E8" w:rsidRPr="007F4E2A" w:rsidRDefault="005E23E8">
            <w:pPr>
              <w:rPr>
                <w:rFonts w:ascii="Times New Roman" w:hAnsi="Times New Roman" w:cs="Times New Roman"/>
              </w:rPr>
            </w:pPr>
          </w:p>
        </w:tc>
      </w:tr>
      <w:tr w:rsidR="005E23E8" w:rsidRPr="007F4E2A">
        <w:trPr>
          <w:trHeight w:val="144"/>
          <w:tblCellSpacing w:w="20" w:type="nil"/>
        </w:trPr>
        <w:tc>
          <w:tcPr>
            <w:tcW w:w="0" w:type="auto"/>
            <w:gridSpan w:val="2"/>
            <w:tcMar>
              <w:top w:w="50" w:type="dxa"/>
              <w:left w:w="100" w:type="dxa"/>
            </w:tcMar>
            <w:vAlign w:val="center"/>
          </w:tcPr>
          <w:p w:rsidR="005E23E8" w:rsidRPr="007F4E2A" w:rsidRDefault="002957B2">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ОБЩЕЕ КОЛИЧЕСТВО ЧАСОВ ПО ПРОГРАММЕ</w:t>
            </w:r>
          </w:p>
        </w:tc>
        <w:tc>
          <w:tcPr>
            <w:tcW w:w="1615"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1</w:t>
            </w:r>
            <w:r w:rsidR="00576728" w:rsidRPr="007F4E2A">
              <w:rPr>
                <w:rFonts w:ascii="Times New Roman" w:hAnsi="Times New Roman" w:cs="Times New Roman"/>
                <w:color w:val="000000"/>
                <w:sz w:val="24"/>
                <w:lang w:val="ru-RU"/>
              </w:rPr>
              <w:t>3</w:t>
            </w:r>
            <w:r w:rsidR="000A1685">
              <w:rPr>
                <w:rFonts w:ascii="Times New Roman" w:hAnsi="Times New Roman" w:cs="Times New Roman"/>
                <w:color w:val="000000"/>
                <w:sz w:val="24"/>
                <w:lang w:val="ru-RU"/>
              </w:rPr>
              <w:t>4</w:t>
            </w:r>
          </w:p>
        </w:tc>
        <w:tc>
          <w:tcPr>
            <w:tcW w:w="1759" w:type="dxa"/>
            <w:tcMar>
              <w:top w:w="50" w:type="dxa"/>
              <w:left w:w="100" w:type="dxa"/>
            </w:tcMar>
            <w:vAlign w:val="center"/>
          </w:tcPr>
          <w:p w:rsidR="005E23E8" w:rsidRPr="000A1685" w:rsidRDefault="002957B2">
            <w:pPr>
              <w:spacing w:after="0"/>
              <w:ind w:left="135"/>
              <w:jc w:val="center"/>
              <w:rPr>
                <w:rFonts w:ascii="Times New Roman" w:hAnsi="Times New Roman" w:cs="Times New Roman"/>
                <w:lang w:val="ru-RU"/>
              </w:rPr>
            </w:pPr>
            <w:r w:rsidRPr="007F4E2A">
              <w:rPr>
                <w:rFonts w:ascii="Times New Roman" w:hAnsi="Times New Roman" w:cs="Times New Roman"/>
                <w:color w:val="000000"/>
                <w:sz w:val="24"/>
              </w:rPr>
              <w:t xml:space="preserve"> </w:t>
            </w:r>
            <w:r w:rsidR="000A1685">
              <w:rPr>
                <w:rFonts w:ascii="Times New Roman" w:hAnsi="Times New Roman" w:cs="Times New Roman"/>
                <w:color w:val="000000"/>
                <w:sz w:val="24"/>
                <w:lang w:val="ru-RU"/>
              </w:rPr>
              <w:t>5</w:t>
            </w:r>
          </w:p>
        </w:tc>
        <w:tc>
          <w:tcPr>
            <w:tcW w:w="1841" w:type="dxa"/>
            <w:tcMar>
              <w:top w:w="50" w:type="dxa"/>
              <w:left w:w="100" w:type="dxa"/>
            </w:tcMar>
            <w:vAlign w:val="center"/>
          </w:tcPr>
          <w:p w:rsidR="005E23E8" w:rsidRPr="007F4E2A" w:rsidRDefault="002957B2">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8 </w:t>
            </w:r>
          </w:p>
        </w:tc>
        <w:tc>
          <w:tcPr>
            <w:tcW w:w="2789" w:type="dxa"/>
            <w:tcMar>
              <w:top w:w="50" w:type="dxa"/>
              <w:left w:w="100" w:type="dxa"/>
            </w:tcMar>
            <w:vAlign w:val="center"/>
          </w:tcPr>
          <w:p w:rsidR="005E23E8" w:rsidRPr="007F4E2A" w:rsidRDefault="005E23E8">
            <w:pPr>
              <w:rPr>
                <w:rFonts w:ascii="Times New Roman" w:hAnsi="Times New Roman" w:cs="Times New Roman"/>
              </w:rPr>
            </w:pPr>
          </w:p>
        </w:tc>
      </w:tr>
    </w:tbl>
    <w:p w:rsidR="005E23E8" w:rsidRPr="007F4E2A" w:rsidRDefault="005E23E8">
      <w:pPr>
        <w:rPr>
          <w:rFonts w:ascii="Times New Roman" w:hAnsi="Times New Roman" w:cs="Times New Roman"/>
          <w:lang w:val="ru-RU"/>
        </w:rPr>
        <w:sectPr w:rsidR="005E23E8" w:rsidRPr="007F4E2A">
          <w:pgSz w:w="16383" w:h="11906" w:orient="landscape"/>
          <w:pgMar w:top="1134" w:right="850" w:bottom="1134" w:left="1701" w:header="720" w:footer="720" w:gutter="0"/>
          <w:cols w:space="720"/>
        </w:sectPr>
      </w:pPr>
    </w:p>
    <w:p w:rsidR="005E23E8" w:rsidRPr="007F4E2A" w:rsidRDefault="002957B2">
      <w:pPr>
        <w:spacing w:after="0"/>
        <w:ind w:left="120"/>
        <w:rPr>
          <w:rFonts w:ascii="Times New Roman" w:hAnsi="Times New Roman" w:cs="Times New Roman"/>
        </w:rPr>
      </w:pPr>
      <w:bookmarkStart w:id="8" w:name="block-4178983"/>
      <w:bookmarkEnd w:id="7"/>
      <w:proofErr w:type="gramStart"/>
      <w:r w:rsidRPr="007F4E2A">
        <w:rPr>
          <w:rFonts w:ascii="Times New Roman" w:hAnsi="Times New Roman" w:cs="Times New Roman"/>
          <w:b/>
          <w:color w:val="000000"/>
          <w:sz w:val="28"/>
        </w:rPr>
        <w:lastRenderedPageBreak/>
        <w:t>11</w:t>
      </w:r>
      <w:proofErr w:type="gramEnd"/>
      <w:r w:rsidRPr="007F4E2A">
        <w:rPr>
          <w:rFonts w:ascii="Times New Roman" w:hAnsi="Times New Roman" w:cs="Times New Roman"/>
          <w:b/>
          <w:color w:val="000000"/>
          <w:sz w:val="28"/>
        </w:rPr>
        <w:t xml:space="preserve"> КЛАСС </w:t>
      </w:r>
    </w:p>
    <w:tbl>
      <w:tblPr>
        <w:tblW w:w="1427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06"/>
        <w:gridCol w:w="3318"/>
        <w:gridCol w:w="996"/>
        <w:gridCol w:w="2052"/>
        <w:gridCol w:w="2484"/>
        <w:gridCol w:w="2280"/>
        <w:gridCol w:w="15"/>
        <w:gridCol w:w="15"/>
        <w:gridCol w:w="15"/>
        <w:gridCol w:w="15"/>
        <w:gridCol w:w="15"/>
        <w:gridCol w:w="15"/>
        <w:gridCol w:w="15"/>
        <w:gridCol w:w="206"/>
        <w:gridCol w:w="1993"/>
        <w:gridCol w:w="236"/>
      </w:tblGrid>
      <w:tr w:rsidR="00D64D14" w:rsidRPr="007F4E2A" w:rsidTr="007F4E2A">
        <w:trPr>
          <w:gridAfter w:val="1"/>
          <w:wAfter w:w="236" w:type="dxa"/>
          <w:trHeight w:val="144"/>
          <w:tblCellSpacing w:w="20" w:type="nil"/>
        </w:trPr>
        <w:tc>
          <w:tcPr>
            <w:tcW w:w="606" w:type="dxa"/>
            <w:vMerge w:val="restart"/>
            <w:tcMar>
              <w:top w:w="50" w:type="dxa"/>
              <w:left w:w="100" w:type="dxa"/>
            </w:tcMar>
            <w:vAlign w:val="center"/>
          </w:tcPr>
          <w:p w:rsidR="00D64D14" w:rsidRPr="007F4E2A" w:rsidRDefault="00D64D14">
            <w:pPr>
              <w:spacing w:after="0"/>
              <w:ind w:left="135"/>
              <w:rPr>
                <w:rFonts w:ascii="Times New Roman" w:hAnsi="Times New Roman" w:cs="Times New Roman"/>
              </w:rPr>
            </w:pPr>
            <w:r w:rsidRPr="007F4E2A">
              <w:rPr>
                <w:rFonts w:ascii="Times New Roman" w:hAnsi="Times New Roman" w:cs="Times New Roman"/>
                <w:b/>
                <w:color w:val="000000"/>
                <w:sz w:val="24"/>
              </w:rPr>
              <w:t xml:space="preserve">№ п/п </w:t>
            </w:r>
          </w:p>
          <w:p w:rsidR="00D64D14" w:rsidRPr="007F4E2A" w:rsidRDefault="00D64D14">
            <w:pPr>
              <w:spacing w:after="0"/>
              <w:ind w:left="135"/>
              <w:rPr>
                <w:rFonts w:ascii="Times New Roman" w:hAnsi="Times New Roman" w:cs="Times New Roman"/>
              </w:rPr>
            </w:pPr>
          </w:p>
        </w:tc>
        <w:tc>
          <w:tcPr>
            <w:tcW w:w="3318" w:type="dxa"/>
            <w:vMerge w:val="restart"/>
            <w:tcMar>
              <w:top w:w="50" w:type="dxa"/>
              <w:left w:w="100" w:type="dxa"/>
            </w:tcMar>
            <w:vAlign w:val="center"/>
          </w:tcPr>
          <w:p w:rsidR="00D64D14" w:rsidRPr="007F4E2A" w:rsidRDefault="00D64D14">
            <w:pPr>
              <w:spacing w:after="0"/>
              <w:ind w:left="135"/>
              <w:rPr>
                <w:rFonts w:ascii="Times New Roman" w:hAnsi="Times New Roman" w:cs="Times New Roman"/>
              </w:rPr>
            </w:pPr>
            <w:r w:rsidRPr="007F4E2A">
              <w:rPr>
                <w:rFonts w:ascii="Times New Roman" w:hAnsi="Times New Roman" w:cs="Times New Roman"/>
                <w:b/>
                <w:color w:val="000000"/>
                <w:sz w:val="24"/>
              </w:rPr>
              <w:t>Тема</w:t>
            </w:r>
            <w:r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урока</w:t>
            </w:r>
          </w:p>
          <w:p w:rsidR="00D64D14" w:rsidRPr="007F4E2A" w:rsidRDefault="00D64D14">
            <w:pPr>
              <w:spacing w:after="0"/>
              <w:ind w:left="135"/>
              <w:rPr>
                <w:rFonts w:ascii="Times New Roman" w:hAnsi="Times New Roman" w:cs="Times New Roman"/>
              </w:rPr>
            </w:pPr>
          </w:p>
        </w:tc>
        <w:tc>
          <w:tcPr>
            <w:tcW w:w="5532" w:type="dxa"/>
            <w:gridSpan w:val="3"/>
            <w:tcMar>
              <w:top w:w="50" w:type="dxa"/>
              <w:left w:w="100" w:type="dxa"/>
            </w:tcMar>
            <w:vAlign w:val="center"/>
          </w:tcPr>
          <w:p w:rsidR="00D64D14" w:rsidRPr="007F4E2A" w:rsidRDefault="00D64D14" w:rsidP="00D64D14">
            <w:pPr>
              <w:spacing w:after="0"/>
              <w:jc w:val="center"/>
              <w:rPr>
                <w:rFonts w:ascii="Times New Roman" w:hAnsi="Times New Roman" w:cs="Times New Roman"/>
              </w:rPr>
            </w:pPr>
            <w:r w:rsidRPr="007F4E2A">
              <w:rPr>
                <w:rFonts w:ascii="Times New Roman" w:hAnsi="Times New Roman" w:cs="Times New Roman"/>
                <w:b/>
                <w:color w:val="000000"/>
                <w:sz w:val="24"/>
              </w:rPr>
              <w:t>Количество</w:t>
            </w:r>
            <w:r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часов</w:t>
            </w:r>
          </w:p>
        </w:tc>
        <w:tc>
          <w:tcPr>
            <w:tcW w:w="2295" w:type="dxa"/>
            <w:gridSpan w:val="2"/>
            <w:vMerge w:val="restart"/>
            <w:tcBorders>
              <w:right w:val="single" w:sz="4" w:space="0" w:color="auto"/>
            </w:tcBorders>
            <w:tcMar>
              <w:top w:w="50" w:type="dxa"/>
              <w:left w:w="100" w:type="dxa"/>
            </w:tcMar>
            <w:vAlign w:val="center"/>
          </w:tcPr>
          <w:p w:rsidR="00D64D14" w:rsidRPr="007F4E2A" w:rsidRDefault="00D64D14" w:rsidP="00D64D14">
            <w:pPr>
              <w:spacing w:after="0"/>
              <w:ind w:left="135"/>
              <w:jc w:val="center"/>
              <w:rPr>
                <w:rFonts w:ascii="Times New Roman" w:hAnsi="Times New Roman" w:cs="Times New Roman"/>
                <w:b/>
                <w:color w:val="000000"/>
                <w:sz w:val="24"/>
                <w:lang w:val="ru-RU"/>
              </w:rPr>
            </w:pPr>
            <w:r w:rsidRPr="007F4E2A">
              <w:rPr>
                <w:rFonts w:ascii="Times New Roman" w:hAnsi="Times New Roman" w:cs="Times New Roman"/>
                <w:b/>
                <w:color w:val="000000"/>
                <w:sz w:val="24"/>
                <w:lang w:val="ru-RU"/>
              </w:rPr>
              <w:t xml:space="preserve">Дата </w:t>
            </w:r>
          </w:p>
          <w:p w:rsidR="00D64D14" w:rsidRPr="007F4E2A" w:rsidRDefault="00D64D14" w:rsidP="00D64D14">
            <w:pPr>
              <w:spacing w:after="0"/>
              <w:ind w:left="135"/>
              <w:jc w:val="center"/>
              <w:rPr>
                <w:rFonts w:ascii="Times New Roman" w:hAnsi="Times New Roman" w:cs="Times New Roman"/>
                <w:lang w:val="ru-RU"/>
              </w:rPr>
            </w:pPr>
            <w:r w:rsidRPr="007F4E2A">
              <w:rPr>
                <w:rFonts w:ascii="Times New Roman" w:hAnsi="Times New Roman" w:cs="Times New Roman"/>
                <w:b/>
                <w:color w:val="000000"/>
                <w:sz w:val="24"/>
                <w:lang w:val="ru-RU"/>
              </w:rPr>
              <w:t>проведени</w:t>
            </w:r>
            <w:r w:rsidR="007F4E2A" w:rsidRPr="007F4E2A">
              <w:rPr>
                <w:rFonts w:ascii="Times New Roman" w:hAnsi="Times New Roman" w:cs="Times New Roman"/>
                <w:b/>
                <w:color w:val="000000"/>
                <w:sz w:val="24"/>
                <w:lang w:val="ru-RU"/>
              </w:rPr>
              <w:t>я</w:t>
            </w:r>
          </w:p>
        </w:tc>
        <w:tc>
          <w:tcPr>
            <w:tcW w:w="2289" w:type="dxa"/>
            <w:gridSpan w:val="8"/>
            <w:vMerge w:val="restart"/>
            <w:tcBorders>
              <w:left w:val="single" w:sz="4" w:space="0" w:color="auto"/>
            </w:tcBorders>
            <w:vAlign w:val="center"/>
          </w:tcPr>
          <w:p w:rsidR="00D64D14" w:rsidRPr="007F4E2A" w:rsidRDefault="007F4E2A" w:rsidP="00D64D14">
            <w:pPr>
              <w:spacing w:after="0"/>
              <w:ind w:left="135"/>
              <w:jc w:val="center"/>
              <w:rPr>
                <w:rFonts w:ascii="Times New Roman" w:hAnsi="Times New Roman" w:cs="Times New Roman"/>
                <w:b/>
                <w:lang w:val="ru-RU"/>
              </w:rPr>
            </w:pPr>
            <w:r w:rsidRPr="007F4E2A">
              <w:rPr>
                <w:rFonts w:ascii="Times New Roman" w:hAnsi="Times New Roman" w:cs="Times New Roman"/>
                <w:b/>
                <w:lang w:val="ru-RU"/>
              </w:rPr>
              <w:t>Фактическая дата проведения</w:t>
            </w:r>
          </w:p>
        </w:tc>
      </w:tr>
      <w:tr w:rsidR="00D64D14" w:rsidRPr="007F4E2A" w:rsidTr="007F4E2A">
        <w:trPr>
          <w:gridAfter w:val="1"/>
          <w:wAfter w:w="236" w:type="dxa"/>
          <w:trHeight w:val="144"/>
          <w:tblCellSpacing w:w="20" w:type="nil"/>
        </w:trPr>
        <w:tc>
          <w:tcPr>
            <w:tcW w:w="606" w:type="dxa"/>
            <w:vMerge/>
            <w:tcBorders>
              <w:top w:val="nil"/>
            </w:tcBorders>
            <w:tcMar>
              <w:top w:w="50" w:type="dxa"/>
              <w:left w:w="100" w:type="dxa"/>
            </w:tcMar>
          </w:tcPr>
          <w:p w:rsidR="00D64D14" w:rsidRPr="007F4E2A" w:rsidRDefault="00D64D14">
            <w:pPr>
              <w:rPr>
                <w:rFonts w:ascii="Times New Roman" w:hAnsi="Times New Roman" w:cs="Times New Roman"/>
              </w:rPr>
            </w:pPr>
          </w:p>
        </w:tc>
        <w:tc>
          <w:tcPr>
            <w:tcW w:w="3318" w:type="dxa"/>
            <w:vMerge/>
            <w:tcBorders>
              <w:top w:val="nil"/>
            </w:tcBorders>
            <w:tcMar>
              <w:top w:w="50" w:type="dxa"/>
              <w:left w:w="100" w:type="dxa"/>
            </w:tcMar>
          </w:tcPr>
          <w:p w:rsidR="00D64D14" w:rsidRPr="007F4E2A" w:rsidRDefault="00D64D14">
            <w:pPr>
              <w:rPr>
                <w:rFonts w:ascii="Times New Roman" w:hAnsi="Times New Roman" w:cs="Times New Roman"/>
              </w:rPr>
            </w:pPr>
          </w:p>
        </w:tc>
        <w:tc>
          <w:tcPr>
            <w:tcW w:w="996" w:type="dxa"/>
            <w:tcMar>
              <w:top w:w="50" w:type="dxa"/>
              <w:left w:w="100" w:type="dxa"/>
            </w:tcMar>
            <w:vAlign w:val="center"/>
          </w:tcPr>
          <w:p w:rsidR="00D64D14" w:rsidRPr="007F4E2A" w:rsidRDefault="00D64D14" w:rsidP="00D64D14">
            <w:pPr>
              <w:spacing w:after="0"/>
              <w:ind w:left="135"/>
              <w:jc w:val="center"/>
              <w:rPr>
                <w:rFonts w:ascii="Times New Roman" w:hAnsi="Times New Roman" w:cs="Times New Roman"/>
              </w:rPr>
            </w:pPr>
            <w:r w:rsidRPr="007F4E2A">
              <w:rPr>
                <w:rFonts w:ascii="Times New Roman" w:hAnsi="Times New Roman" w:cs="Times New Roman"/>
                <w:b/>
                <w:color w:val="000000"/>
                <w:sz w:val="24"/>
              </w:rPr>
              <w:t>Всего</w:t>
            </w:r>
          </w:p>
          <w:p w:rsidR="00D64D14" w:rsidRPr="007F4E2A" w:rsidRDefault="00D64D14" w:rsidP="00D64D14">
            <w:pPr>
              <w:spacing w:after="0"/>
              <w:ind w:left="135"/>
              <w:jc w:val="center"/>
              <w:rPr>
                <w:rFonts w:ascii="Times New Roman" w:hAnsi="Times New Roman" w:cs="Times New Roman"/>
              </w:rPr>
            </w:pPr>
          </w:p>
        </w:tc>
        <w:tc>
          <w:tcPr>
            <w:tcW w:w="2052" w:type="dxa"/>
            <w:tcMar>
              <w:top w:w="50" w:type="dxa"/>
              <w:left w:w="100" w:type="dxa"/>
            </w:tcMar>
            <w:vAlign w:val="center"/>
          </w:tcPr>
          <w:p w:rsidR="00D64D14" w:rsidRPr="007F4E2A" w:rsidRDefault="00D64D14" w:rsidP="00D64D14">
            <w:pPr>
              <w:spacing w:after="0"/>
              <w:ind w:left="135"/>
              <w:jc w:val="center"/>
              <w:rPr>
                <w:rFonts w:ascii="Times New Roman" w:hAnsi="Times New Roman" w:cs="Times New Roman"/>
              </w:rPr>
            </w:pPr>
            <w:r w:rsidRPr="007F4E2A">
              <w:rPr>
                <w:rFonts w:ascii="Times New Roman" w:hAnsi="Times New Roman" w:cs="Times New Roman"/>
                <w:b/>
                <w:color w:val="000000"/>
                <w:sz w:val="24"/>
              </w:rPr>
              <w:t>Контрольные</w:t>
            </w:r>
            <w:r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работы</w:t>
            </w:r>
          </w:p>
          <w:p w:rsidR="00D64D14" w:rsidRPr="007F4E2A" w:rsidRDefault="00D64D14" w:rsidP="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rsidP="00D64D14">
            <w:pPr>
              <w:spacing w:after="0"/>
              <w:ind w:left="135"/>
              <w:jc w:val="center"/>
              <w:rPr>
                <w:rFonts w:ascii="Times New Roman" w:hAnsi="Times New Roman" w:cs="Times New Roman"/>
              </w:rPr>
            </w:pPr>
            <w:r w:rsidRPr="007F4E2A">
              <w:rPr>
                <w:rFonts w:ascii="Times New Roman" w:hAnsi="Times New Roman" w:cs="Times New Roman"/>
                <w:b/>
                <w:color w:val="000000"/>
                <w:sz w:val="24"/>
              </w:rPr>
              <w:t>Практические</w:t>
            </w:r>
            <w:r w:rsidRPr="007F4E2A">
              <w:rPr>
                <w:rFonts w:ascii="Times New Roman" w:hAnsi="Times New Roman" w:cs="Times New Roman"/>
                <w:b/>
                <w:color w:val="000000"/>
                <w:sz w:val="24"/>
                <w:lang w:val="ru-RU"/>
              </w:rPr>
              <w:t xml:space="preserve"> </w:t>
            </w:r>
            <w:r w:rsidRPr="007F4E2A">
              <w:rPr>
                <w:rFonts w:ascii="Times New Roman" w:hAnsi="Times New Roman" w:cs="Times New Roman"/>
                <w:b/>
                <w:color w:val="000000"/>
                <w:sz w:val="24"/>
              </w:rPr>
              <w:t>работы</w:t>
            </w:r>
          </w:p>
          <w:p w:rsidR="00D64D14" w:rsidRPr="007F4E2A" w:rsidRDefault="00D64D14" w:rsidP="00D64D14">
            <w:pPr>
              <w:spacing w:after="0"/>
              <w:ind w:left="135"/>
              <w:jc w:val="center"/>
              <w:rPr>
                <w:rFonts w:ascii="Times New Roman" w:hAnsi="Times New Roman" w:cs="Times New Roman"/>
              </w:rPr>
            </w:pPr>
          </w:p>
        </w:tc>
        <w:tc>
          <w:tcPr>
            <w:tcW w:w="2295" w:type="dxa"/>
            <w:gridSpan w:val="2"/>
            <w:vMerge/>
            <w:tcBorders>
              <w:top w:val="nil"/>
              <w:right w:val="single" w:sz="4" w:space="0" w:color="auto"/>
            </w:tcBorders>
            <w:tcMar>
              <w:top w:w="50" w:type="dxa"/>
              <w:left w:w="100" w:type="dxa"/>
            </w:tcMar>
          </w:tcPr>
          <w:p w:rsidR="00D64D14" w:rsidRPr="007F4E2A" w:rsidRDefault="00D64D14" w:rsidP="00D64D14">
            <w:pPr>
              <w:jc w:val="center"/>
              <w:rPr>
                <w:rFonts w:ascii="Times New Roman" w:hAnsi="Times New Roman" w:cs="Times New Roman"/>
              </w:rPr>
            </w:pPr>
          </w:p>
        </w:tc>
        <w:tc>
          <w:tcPr>
            <w:tcW w:w="2289" w:type="dxa"/>
            <w:gridSpan w:val="8"/>
            <w:vMerge/>
            <w:tcBorders>
              <w:top w:val="nil"/>
              <w:left w:val="single" w:sz="4" w:space="0" w:color="auto"/>
            </w:tcBorders>
          </w:tcPr>
          <w:p w:rsidR="00D64D14" w:rsidRPr="007F4E2A" w:rsidRDefault="00D64D14" w:rsidP="00D64D14">
            <w:pPr>
              <w:jc w:val="center"/>
              <w:rPr>
                <w:rFonts w:ascii="Times New Roman" w:hAnsi="Times New Roman" w:cs="Times New Roman"/>
              </w:rPr>
            </w:pPr>
          </w:p>
        </w:tc>
      </w:tr>
      <w:tr w:rsidR="00D64D14" w:rsidRPr="007F4E2A" w:rsidTr="007F4E2A">
        <w:trPr>
          <w:gridAfter w:val="1"/>
          <w:wAfter w:w="236" w:type="dxa"/>
          <w:trHeight w:val="144"/>
          <w:tblCellSpacing w:w="20" w:type="nil"/>
        </w:trPr>
        <w:tc>
          <w:tcPr>
            <w:tcW w:w="606" w:type="dxa"/>
            <w:tcMar>
              <w:top w:w="50" w:type="dxa"/>
              <w:left w:w="100" w:type="dxa"/>
            </w:tcMar>
            <w:vAlign w:val="center"/>
          </w:tcPr>
          <w:p w:rsidR="00D64D14" w:rsidRPr="007F4E2A" w:rsidRDefault="00D64D14">
            <w:pPr>
              <w:spacing w:after="0"/>
              <w:rPr>
                <w:rFonts w:ascii="Times New Roman" w:hAnsi="Times New Roman" w:cs="Times New Roman"/>
              </w:rPr>
            </w:pPr>
            <w:r w:rsidRPr="007F4E2A">
              <w:rPr>
                <w:rFonts w:ascii="Times New Roman" w:hAnsi="Times New Roman" w:cs="Times New Roman"/>
                <w:color w:val="000000"/>
                <w:sz w:val="24"/>
              </w:rPr>
              <w:t>1</w:t>
            </w:r>
          </w:p>
        </w:tc>
        <w:tc>
          <w:tcPr>
            <w:tcW w:w="3318" w:type="dxa"/>
            <w:tcMar>
              <w:top w:w="50" w:type="dxa"/>
              <w:left w:w="100" w:type="dxa"/>
            </w:tcMar>
            <w:vAlign w:val="center"/>
          </w:tcPr>
          <w:p w:rsidR="00D64D14" w:rsidRPr="007F4E2A" w:rsidRDefault="00D64D14">
            <w:pPr>
              <w:spacing w:after="0"/>
              <w:ind w:left="135"/>
              <w:rPr>
                <w:rFonts w:ascii="Times New Roman" w:hAnsi="Times New Roman" w:cs="Times New Roman"/>
              </w:rPr>
            </w:pPr>
            <w:r w:rsidRPr="007F4E2A">
              <w:rPr>
                <w:rFonts w:ascii="Times New Roman" w:hAnsi="Times New Roman" w:cs="Times New Roman"/>
                <w:color w:val="000000"/>
                <w:sz w:val="24"/>
                <w:lang w:val="ru-RU"/>
              </w:rPr>
              <w:t xml:space="preserve">Атом. Состав атомных ядер. Химический элемент. </w:t>
            </w:r>
            <w:r w:rsidRPr="007F4E2A">
              <w:rPr>
                <w:rFonts w:ascii="Times New Roman" w:hAnsi="Times New Roman" w:cs="Times New Roman"/>
                <w:color w:val="000000"/>
                <w:sz w:val="24"/>
              </w:rPr>
              <w:t>Изотопы</w:t>
            </w:r>
          </w:p>
        </w:tc>
        <w:tc>
          <w:tcPr>
            <w:tcW w:w="996"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D64D14" w:rsidRPr="007F4E2A" w:rsidRDefault="007F4E2A">
            <w:pPr>
              <w:spacing w:after="0"/>
              <w:ind w:left="135"/>
              <w:rPr>
                <w:rFonts w:ascii="Times New Roman" w:hAnsi="Times New Roman" w:cs="Times New Roman"/>
                <w:lang w:val="ru-RU"/>
              </w:rPr>
            </w:pPr>
            <w:r>
              <w:rPr>
                <w:rFonts w:ascii="Times New Roman" w:hAnsi="Times New Roman" w:cs="Times New Roman"/>
                <w:lang w:val="ru-RU"/>
              </w:rPr>
              <w:t>01.09.2025</w:t>
            </w:r>
          </w:p>
        </w:tc>
        <w:tc>
          <w:tcPr>
            <w:tcW w:w="2289" w:type="dxa"/>
            <w:gridSpan w:val="8"/>
            <w:tcBorders>
              <w:left w:val="single" w:sz="4" w:space="0" w:color="auto"/>
            </w:tcBorders>
            <w:vAlign w:val="center"/>
          </w:tcPr>
          <w:p w:rsidR="00D64D14" w:rsidRPr="007F4E2A" w:rsidRDefault="00D64D14">
            <w:pPr>
              <w:spacing w:after="0"/>
              <w:ind w:left="135"/>
              <w:rPr>
                <w:rFonts w:ascii="Times New Roman" w:hAnsi="Times New Roman" w:cs="Times New Roman"/>
              </w:rPr>
            </w:pPr>
          </w:p>
        </w:tc>
      </w:tr>
      <w:tr w:rsidR="00D64D14" w:rsidRPr="007F4E2A" w:rsidTr="007F4E2A">
        <w:trPr>
          <w:gridAfter w:val="1"/>
          <w:wAfter w:w="236" w:type="dxa"/>
          <w:trHeight w:val="144"/>
          <w:tblCellSpacing w:w="20" w:type="nil"/>
        </w:trPr>
        <w:tc>
          <w:tcPr>
            <w:tcW w:w="606" w:type="dxa"/>
            <w:tcMar>
              <w:top w:w="50" w:type="dxa"/>
              <w:left w:w="100" w:type="dxa"/>
            </w:tcMar>
            <w:vAlign w:val="center"/>
          </w:tcPr>
          <w:p w:rsidR="00D64D14" w:rsidRPr="007F4E2A" w:rsidRDefault="00D64D14">
            <w:pPr>
              <w:spacing w:after="0"/>
              <w:rPr>
                <w:rFonts w:ascii="Times New Roman" w:hAnsi="Times New Roman" w:cs="Times New Roman"/>
              </w:rPr>
            </w:pPr>
            <w:r w:rsidRPr="007F4E2A">
              <w:rPr>
                <w:rFonts w:ascii="Times New Roman" w:hAnsi="Times New Roman" w:cs="Times New Roman"/>
                <w:color w:val="000000"/>
                <w:sz w:val="24"/>
              </w:rPr>
              <w:t>2</w:t>
            </w:r>
          </w:p>
        </w:tc>
        <w:tc>
          <w:tcPr>
            <w:tcW w:w="3318" w:type="dxa"/>
            <w:tcMar>
              <w:top w:w="50" w:type="dxa"/>
              <w:left w:w="100" w:type="dxa"/>
            </w:tcMar>
            <w:vAlign w:val="center"/>
          </w:tcPr>
          <w:p w:rsidR="00D64D14" w:rsidRPr="007F4E2A" w:rsidRDefault="00D64D14">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Строение электронных оболочек атомов, квантовые числа</w:t>
            </w:r>
          </w:p>
        </w:tc>
        <w:tc>
          <w:tcPr>
            <w:tcW w:w="996"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D64D14" w:rsidRPr="007F4E2A" w:rsidRDefault="007F4E2A">
            <w:pPr>
              <w:spacing w:after="0"/>
              <w:ind w:left="135"/>
              <w:rPr>
                <w:rFonts w:ascii="Times New Roman" w:hAnsi="Times New Roman" w:cs="Times New Roman"/>
                <w:lang w:val="ru-RU"/>
              </w:rPr>
            </w:pPr>
            <w:r>
              <w:rPr>
                <w:rFonts w:ascii="Times New Roman" w:hAnsi="Times New Roman" w:cs="Times New Roman"/>
                <w:lang w:val="ru-RU"/>
              </w:rPr>
              <w:t>02.09.2025</w:t>
            </w:r>
          </w:p>
        </w:tc>
        <w:tc>
          <w:tcPr>
            <w:tcW w:w="2289" w:type="dxa"/>
            <w:gridSpan w:val="8"/>
            <w:tcBorders>
              <w:left w:val="single" w:sz="4" w:space="0" w:color="auto"/>
            </w:tcBorders>
            <w:vAlign w:val="center"/>
          </w:tcPr>
          <w:p w:rsidR="00D64D14" w:rsidRPr="007F4E2A" w:rsidRDefault="00D64D14">
            <w:pPr>
              <w:spacing w:after="0"/>
              <w:ind w:left="135"/>
              <w:rPr>
                <w:rFonts w:ascii="Times New Roman" w:hAnsi="Times New Roman" w:cs="Times New Roman"/>
              </w:rPr>
            </w:pPr>
          </w:p>
        </w:tc>
      </w:tr>
      <w:tr w:rsidR="00D64D14" w:rsidRPr="007F4E2A" w:rsidTr="007F4E2A">
        <w:trPr>
          <w:gridAfter w:val="1"/>
          <w:wAfter w:w="236" w:type="dxa"/>
          <w:trHeight w:val="144"/>
          <w:tblCellSpacing w:w="20" w:type="nil"/>
        </w:trPr>
        <w:tc>
          <w:tcPr>
            <w:tcW w:w="606" w:type="dxa"/>
            <w:tcMar>
              <w:top w:w="50" w:type="dxa"/>
              <w:left w:w="100" w:type="dxa"/>
            </w:tcMar>
            <w:vAlign w:val="center"/>
          </w:tcPr>
          <w:p w:rsidR="00D64D14" w:rsidRPr="007F4E2A" w:rsidRDefault="00D64D14">
            <w:pPr>
              <w:spacing w:after="0"/>
              <w:rPr>
                <w:rFonts w:ascii="Times New Roman" w:hAnsi="Times New Roman" w:cs="Times New Roman"/>
              </w:rPr>
            </w:pPr>
            <w:r w:rsidRPr="007F4E2A">
              <w:rPr>
                <w:rFonts w:ascii="Times New Roman" w:hAnsi="Times New Roman" w:cs="Times New Roman"/>
                <w:color w:val="000000"/>
                <w:sz w:val="24"/>
              </w:rPr>
              <w:t>3</w:t>
            </w:r>
          </w:p>
        </w:tc>
        <w:tc>
          <w:tcPr>
            <w:tcW w:w="3318" w:type="dxa"/>
            <w:tcMar>
              <w:top w:w="50" w:type="dxa"/>
              <w:left w:w="100" w:type="dxa"/>
            </w:tcMar>
            <w:vAlign w:val="center"/>
          </w:tcPr>
          <w:p w:rsidR="00D64D14" w:rsidRPr="007F4E2A" w:rsidRDefault="00D64D14">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Классификация химических элементов (</w:t>
            </w:r>
            <w:r w:rsidRPr="007F4E2A">
              <w:rPr>
                <w:rFonts w:ascii="Times New Roman" w:hAnsi="Times New Roman" w:cs="Times New Roman"/>
                <w:color w:val="000000"/>
                <w:sz w:val="24"/>
              </w:rPr>
              <w:t>s</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p</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d</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f</w:t>
            </w:r>
            <w:r w:rsidRPr="007F4E2A">
              <w:rPr>
                <w:rFonts w:ascii="Times New Roman" w:hAnsi="Times New Roman" w:cs="Times New Roman"/>
                <w:color w:val="000000"/>
                <w:sz w:val="24"/>
                <w:lang w:val="ru-RU"/>
              </w:rPr>
              <w:t>-элементы)</w:t>
            </w:r>
          </w:p>
        </w:tc>
        <w:tc>
          <w:tcPr>
            <w:tcW w:w="996"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D64D14" w:rsidRPr="007F4E2A" w:rsidRDefault="007F4E2A">
            <w:pPr>
              <w:spacing w:after="0"/>
              <w:ind w:left="135"/>
              <w:rPr>
                <w:rFonts w:ascii="Times New Roman" w:hAnsi="Times New Roman" w:cs="Times New Roman"/>
                <w:lang w:val="ru-RU"/>
              </w:rPr>
            </w:pPr>
            <w:r>
              <w:rPr>
                <w:rFonts w:ascii="Times New Roman" w:hAnsi="Times New Roman" w:cs="Times New Roman"/>
                <w:lang w:val="ru-RU"/>
              </w:rPr>
              <w:t>03.09.2025</w:t>
            </w:r>
          </w:p>
        </w:tc>
        <w:tc>
          <w:tcPr>
            <w:tcW w:w="2289" w:type="dxa"/>
            <w:gridSpan w:val="8"/>
            <w:tcBorders>
              <w:left w:val="single" w:sz="4" w:space="0" w:color="auto"/>
            </w:tcBorders>
            <w:vAlign w:val="center"/>
          </w:tcPr>
          <w:p w:rsidR="00D64D14" w:rsidRPr="007F4E2A" w:rsidRDefault="00D64D14">
            <w:pPr>
              <w:spacing w:after="0"/>
              <w:ind w:left="135"/>
              <w:rPr>
                <w:rFonts w:ascii="Times New Roman" w:hAnsi="Times New Roman" w:cs="Times New Roman"/>
              </w:rPr>
            </w:pPr>
          </w:p>
        </w:tc>
      </w:tr>
      <w:tr w:rsidR="00D64D14" w:rsidRPr="007F4E2A" w:rsidTr="007F4E2A">
        <w:trPr>
          <w:gridAfter w:val="1"/>
          <w:wAfter w:w="236" w:type="dxa"/>
          <w:trHeight w:val="144"/>
          <w:tblCellSpacing w:w="20" w:type="nil"/>
        </w:trPr>
        <w:tc>
          <w:tcPr>
            <w:tcW w:w="606" w:type="dxa"/>
            <w:tcMar>
              <w:top w:w="50" w:type="dxa"/>
              <w:left w:w="100" w:type="dxa"/>
            </w:tcMar>
            <w:vAlign w:val="center"/>
          </w:tcPr>
          <w:p w:rsidR="00D64D14" w:rsidRPr="007F4E2A" w:rsidRDefault="00D64D14">
            <w:pPr>
              <w:spacing w:after="0"/>
              <w:rPr>
                <w:rFonts w:ascii="Times New Roman" w:hAnsi="Times New Roman" w:cs="Times New Roman"/>
              </w:rPr>
            </w:pPr>
            <w:r w:rsidRPr="007F4E2A">
              <w:rPr>
                <w:rFonts w:ascii="Times New Roman" w:hAnsi="Times New Roman" w:cs="Times New Roman"/>
                <w:color w:val="000000"/>
                <w:sz w:val="24"/>
              </w:rPr>
              <w:t>4</w:t>
            </w:r>
          </w:p>
        </w:tc>
        <w:tc>
          <w:tcPr>
            <w:tcW w:w="3318" w:type="dxa"/>
            <w:tcMar>
              <w:top w:w="50" w:type="dxa"/>
              <w:left w:w="100" w:type="dxa"/>
            </w:tcMar>
            <w:vAlign w:val="center"/>
          </w:tcPr>
          <w:p w:rsidR="00D64D14" w:rsidRPr="007F4E2A" w:rsidRDefault="00D64D14">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Распределение электронов по атомным орбиталям</w:t>
            </w:r>
          </w:p>
        </w:tc>
        <w:tc>
          <w:tcPr>
            <w:tcW w:w="996"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D64D14" w:rsidRPr="007F4E2A" w:rsidRDefault="007F4E2A">
            <w:pPr>
              <w:spacing w:after="0"/>
              <w:ind w:left="135"/>
              <w:rPr>
                <w:rFonts w:ascii="Times New Roman" w:hAnsi="Times New Roman" w:cs="Times New Roman"/>
                <w:lang w:val="ru-RU"/>
              </w:rPr>
            </w:pPr>
            <w:r>
              <w:rPr>
                <w:rFonts w:ascii="Times New Roman" w:hAnsi="Times New Roman" w:cs="Times New Roman"/>
                <w:lang w:val="ru-RU"/>
              </w:rPr>
              <w:t>03.092025</w:t>
            </w:r>
          </w:p>
        </w:tc>
        <w:tc>
          <w:tcPr>
            <w:tcW w:w="2289" w:type="dxa"/>
            <w:gridSpan w:val="8"/>
            <w:tcBorders>
              <w:left w:val="single" w:sz="4" w:space="0" w:color="auto"/>
            </w:tcBorders>
            <w:vAlign w:val="center"/>
          </w:tcPr>
          <w:p w:rsidR="00D64D14" w:rsidRPr="007F4E2A" w:rsidRDefault="00D64D14">
            <w:pPr>
              <w:spacing w:after="0"/>
              <w:ind w:left="135"/>
              <w:rPr>
                <w:rFonts w:ascii="Times New Roman" w:hAnsi="Times New Roman" w:cs="Times New Roman"/>
              </w:rPr>
            </w:pPr>
          </w:p>
        </w:tc>
      </w:tr>
      <w:tr w:rsidR="00D64D14" w:rsidRPr="007F4E2A" w:rsidTr="007F4E2A">
        <w:trPr>
          <w:gridAfter w:val="1"/>
          <w:wAfter w:w="236" w:type="dxa"/>
          <w:trHeight w:val="144"/>
          <w:tblCellSpacing w:w="20" w:type="nil"/>
        </w:trPr>
        <w:tc>
          <w:tcPr>
            <w:tcW w:w="606" w:type="dxa"/>
            <w:tcMar>
              <w:top w:w="50" w:type="dxa"/>
              <w:left w:w="100" w:type="dxa"/>
            </w:tcMar>
            <w:vAlign w:val="center"/>
          </w:tcPr>
          <w:p w:rsidR="00D64D14" w:rsidRPr="007F4E2A" w:rsidRDefault="00D64D14">
            <w:pPr>
              <w:spacing w:after="0"/>
              <w:rPr>
                <w:rFonts w:ascii="Times New Roman" w:hAnsi="Times New Roman" w:cs="Times New Roman"/>
              </w:rPr>
            </w:pPr>
            <w:r w:rsidRPr="007F4E2A">
              <w:rPr>
                <w:rFonts w:ascii="Times New Roman" w:hAnsi="Times New Roman" w:cs="Times New Roman"/>
                <w:color w:val="000000"/>
                <w:sz w:val="24"/>
              </w:rPr>
              <w:t>5</w:t>
            </w:r>
          </w:p>
        </w:tc>
        <w:tc>
          <w:tcPr>
            <w:tcW w:w="3318" w:type="dxa"/>
            <w:tcMar>
              <w:top w:w="50" w:type="dxa"/>
              <w:left w:w="100" w:type="dxa"/>
            </w:tcMar>
            <w:vAlign w:val="center"/>
          </w:tcPr>
          <w:p w:rsidR="00D64D14" w:rsidRPr="007F4E2A" w:rsidRDefault="00D64D14">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Электронные конфигурации атомов элементов в основном и возбуждённом состоянии</w:t>
            </w:r>
          </w:p>
        </w:tc>
        <w:tc>
          <w:tcPr>
            <w:tcW w:w="996"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D64D14" w:rsidRPr="00655DE7" w:rsidRDefault="00655DE7">
            <w:pPr>
              <w:spacing w:after="0"/>
              <w:ind w:left="135"/>
              <w:rPr>
                <w:rFonts w:ascii="Times New Roman" w:hAnsi="Times New Roman" w:cs="Times New Roman"/>
                <w:lang w:val="ru-RU"/>
              </w:rPr>
            </w:pPr>
            <w:r>
              <w:rPr>
                <w:rFonts w:ascii="Times New Roman" w:hAnsi="Times New Roman" w:cs="Times New Roman"/>
                <w:lang w:val="ru-RU"/>
              </w:rPr>
              <w:t>08.09.2025</w:t>
            </w:r>
          </w:p>
        </w:tc>
        <w:tc>
          <w:tcPr>
            <w:tcW w:w="2289" w:type="dxa"/>
            <w:gridSpan w:val="8"/>
            <w:tcBorders>
              <w:left w:val="single" w:sz="4" w:space="0" w:color="auto"/>
            </w:tcBorders>
            <w:vAlign w:val="center"/>
          </w:tcPr>
          <w:p w:rsidR="00D64D14" w:rsidRPr="007F4E2A" w:rsidRDefault="00D64D14">
            <w:pPr>
              <w:spacing w:after="0"/>
              <w:ind w:left="135"/>
              <w:rPr>
                <w:rFonts w:ascii="Times New Roman" w:hAnsi="Times New Roman" w:cs="Times New Roman"/>
              </w:rPr>
            </w:pPr>
          </w:p>
        </w:tc>
      </w:tr>
      <w:tr w:rsidR="00D64D14" w:rsidRPr="007F4E2A" w:rsidTr="007F4E2A">
        <w:trPr>
          <w:gridAfter w:val="1"/>
          <w:wAfter w:w="236" w:type="dxa"/>
          <w:trHeight w:val="144"/>
          <w:tblCellSpacing w:w="20" w:type="nil"/>
        </w:trPr>
        <w:tc>
          <w:tcPr>
            <w:tcW w:w="606" w:type="dxa"/>
            <w:tcMar>
              <w:top w:w="50" w:type="dxa"/>
              <w:left w:w="100" w:type="dxa"/>
            </w:tcMar>
            <w:vAlign w:val="center"/>
          </w:tcPr>
          <w:p w:rsidR="00D64D14" w:rsidRPr="007F4E2A" w:rsidRDefault="00D64D14">
            <w:pPr>
              <w:spacing w:after="0"/>
              <w:rPr>
                <w:rFonts w:ascii="Times New Roman" w:hAnsi="Times New Roman" w:cs="Times New Roman"/>
              </w:rPr>
            </w:pPr>
            <w:r w:rsidRPr="007F4E2A">
              <w:rPr>
                <w:rFonts w:ascii="Times New Roman" w:hAnsi="Times New Roman" w:cs="Times New Roman"/>
                <w:color w:val="000000"/>
                <w:sz w:val="24"/>
              </w:rPr>
              <w:t>6</w:t>
            </w:r>
          </w:p>
        </w:tc>
        <w:tc>
          <w:tcPr>
            <w:tcW w:w="3318" w:type="dxa"/>
            <w:tcMar>
              <w:top w:w="50" w:type="dxa"/>
              <w:left w:w="100" w:type="dxa"/>
            </w:tcMar>
            <w:vAlign w:val="center"/>
          </w:tcPr>
          <w:p w:rsidR="00D64D14" w:rsidRPr="007F4E2A" w:rsidRDefault="00D64D14">
            <w:pPr>
              <w:spacing w:after="0"/>
              <w:ind w:left="135"/>
              <w:rPr>
                <w:rFonts w:ascii="Times New Roman" w:hAnsi="Times New Roman" w:cs="Times New Roman"/>
              </w:rPr>
            </w:pPr>
            <w:r w:rsidRPr="007F4E2A">
              <w:rPr>
                <w:rFonts w:ascii="Times New Roman" w:hAnsi="Times New Roman" w:cs="Times New Roman"/>
                <w:color w:val="000000"/>
                <w:sz w:val="24"/>
              </w:rPr>
              <w:t>Электронные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конфигурации</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ионов. Электроотрицательность</w:t>
            </w:r>
          </w:p>
        </w:tc>
        <w:tc>
          <w:tcPr>
            <w:tcW w:w="996"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D64D14" w:rsidRPr="00655DE7" w:rsidRDefault="00655DE7">
            <w:pPr>
              <w:spacing w:after="0"/>
              <w:ind w:left="135"/>
              <w:rPr>
                <w:rFonts w:ascii="Times New Roman" w:hAnsi="Times New Roman" w:cs="Times New Roman"/>
                <w:lang w:val="ru-RU"/>
              </w:rPr>
            </w:pPr>
            <w:r>
              <w:rPr>
                <w:rFonts w:ascii="Times New Roman" w:hAnsi="Times New Roman" w:cs="Times New Roman"/>
                <w:lang w:val="ru-RU"/>
              </w:rPr>
              <w:t>09.09.2025</w:t>
            </w:r>
          </w:p>
        </w:tc>
        <w:tc>
          <w:tcPr>
            <w:tcW w:w="2289" w:type="dxa"/>
            <w:gridSpan w:val="8"/>
            <w:tcBorders>
              <w:left w:val="single" w:sz="4" w:space="0" w:color="auto"/>
            </w:tcBorders>
            <w:vAlign w:val="center"/>
          </w:tcPr>
          <w:p w:rsidR="00D64D14" w:rsidRPr="007F4E2A" w:rsidRDefault="00D64D14">
            <w:pPr>
              <w:spacing w:after="0"/>
              <w:ind w:left="135"/>
              <w:rPr>
                <w:rFonts w:ascii="Times New Roman" w:hAnsi="Times New Roman" w:cs="Times New Roman"/>
              </w:rPr>
            </w:pPr>
          </w:p>
        </w:tc>
      </w:tr>
      <w:tr w:rsidR="00D64D14" w:rsidRPr="007F4E2A" w:rsidTr="007F4E2A">
        <w:trPr>
          <w:gridAfter w:val="1"/>
          <w:wAfter w:w="236" w:type="dxa"/>
          <w:trHeight w:val="144"/>
          <w:tblCellSpacing w:w="20" w:type="nil"/>
        </w:trPr>
        <w:tc>
          <w:tcPr>
            <w:tcW w:w="606" w:type="dxa"/>
            <w:tcMar>
              <w:top w:w="50" w:type="dxa"/>
              <w:left w:w="100" w:type="dxa"/>
            </w:tcMar>
            <w:vAlign w:val="center"/>
          </w:tcPr>
          <w:p w:rsidR="00D64D14" w:rsidRPr="007F4E2A" w:rsidRDefault="00D64D14">
            <w:pPr>
              <w:spacing w:after="0"/>
              <w:rPr>
                <w:rFonts w:ascii="Times New Roman" w:hAnsi="Times New Roman" w:cs="Times New Roman"/>
              </w:rPr>
            </w:pPr>
            <w:r w:rsidRPr="007F4E2A">
              <w:rPr>
                <w:rFonts w:ascii="Times New Roman" w:hAnsi="Times New Roman" w:cs="Times New Roman"/>
                <w:color w:val="000000"/>
                <w:sz w:val="24"/>
              </w:rPr>
              <w:t>7</w:t>
            </w:r>
          </w:p>
        </w:tc>
        <w:tc>
          <w:tcPr>
            <w:tcW w:w="3318" w:type="dxa"/>
            <w:tcMar>
              <w:top w:w="50" w:type="dxa"/>
              <w:left w:w="100" w:type="dxa"/>
            </w:tcMar>
            <w:vAlign w:val="center"/>
          </w:tcPr>
          <w:p w:rsidR="00D64D14" w:rsidRPr="007F4E2A" w:rsidRDefault="00D64D14">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996"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484" w:type="dxa"/>
            <w:tcMar>
              <w:top w:w="50" w:type="dxa"/>
              <w:left w:w="100" w:type="dxa"/>
            </w:tcMar>
            <w:vAlign w:val="center"/>
          </w:tcPr>
          <w:p w:rsidR="00D64D14" w:rsidRPr="007F4E2A" w:rsidRDefault="00D64D14">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D64D14" w:rsidRPr="00655DE7" w:rsidRDefault="00655DE7">
            <w:pPr>
              <w:spacing w:after="0"/>
              <w:ind w:left="135"/>
              <w:rPr>
                <w:rFonts w:ascii="Times New Roman" w:hAnsi="Times New Roman" w:cs="Times New Roman"/>
                <w:lang w:val="ru-RU"/>
              </w:rPr>
            </w:pPr>
            <w:r>
              <w:rPr>
                <w:rFonts w:ascii="Times New Roman" w:hAnsi="Times New Roman" w:cs="Times New Roman"/>
                <w:lang w:val="ru-RU"/>
              </w:rPr>
              <w:t>10.09.2025</w:t>
            </w:r>
          </w:p>
        </w:tc>
        <w:tc>
          <w:tcPr>
            <w:tcW w:w="2289" w:type="dxa"/>
            <w:gridSpan w:val="8"/>
            <w:tcBorders>
              <w:left w:val="single" w:sz="4" w:space="0" w:color="auto"/>
            </w:tcBorders>
            <w:vAlign w:val="center"/>
          </w:tcPr>
          <w:p w:rsidR="00D64D14" w:rsidRPr="007F4E2A" w:rsidRDefault="00D64D14">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rPr>
            </w:pPr>
            <w:r w:rsidRPr="007F4E2A">
              <w:rPr>
                <w:rFonts w:ascii="Times New Roman" w:hAnsi="Times New Roman" w:cs="Times New Roman"/>
                <w:color w:val="000000"/>
                <w:sz w:val="24"/>
              </w:rPr>
              <w:t>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7F4E2A" w:rsidRPr="00655DE7" w:rsidRDefault="00655DE7">
            <w:pPr>
              <w:spacing w:after="0"/>
              <w:ind w:left="135"/>
              <w:rPr>
                <w:rFonts w:ascii="Times New Roman" w:hAnsi="Times New Roman" w:cs="Times New Roman"/>
                <w:lang w:val="ru-RU"/>
              </w:rPr>
            </w:pPr>
            <w:r>
              <w:rPr>
                <w:rFonts w:ascii="Times New Roman" w:hAnsi="Times New Roman" w:cs="Times New Roman"/>
                <w:lang w:val="ru-RU"/>
              </w:rPr>
              <w:t>10.09.2025</w:t>
            </w:r>
          </w:p>
        </w:tc>
        <w:tc>
          <w:tcPr>
            <w:tcW w:w="2289" w:type="dxa"/>
            <w:gridSpan w:val="8"/>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9</w:t>
            </w:r>
            <w:r w:rsidRPr="007F4E2A">
              <w:rPr>
                <w:rFonts w:ascii="Times New Roman" w:hAnsi="Times New Roman" w:cs="Times New Roman"/>
                <w:color w:val="000000"/>
                <w:sz w:val="24"/>
                <w:lang w:val="ru-RU"/>
              </w:rPr>
              <w:t>-10</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Систематизация и обобщение знаний по теме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7F4E2A" w:rsidRDefault="002A5813">
            <w:pPr>
              <w:spacing w:after="0"/>
              <w:ind w:left="135"/>
              <w:rPr>
                <w:rFonts w:ascii="Times New Roman" w:hAnsi="Times New Roman" w:cs="Times New Roman"/>
                <w:lang w:val="ru-RU"/>
              </w:rPr>
            </w:pPr>
            <w:r>
              <w:rPr>
                <w:rFonts w:ascii="Times New Roman" w:hAnsi="Times New Roman" w:cs="Times New Roman"/>
                <w:lang w:val="ru-RU"/>
              </w:rPr>
              <w:t>15.09.2025</w:t>
            </w:r>
          </w:p>
          <w:p w:rsidR="002A5813" w:rsidRPr="002A5813" w:rsidRDefault="002A5813">
            <w:pPr>
              <w:spacing w:after="0"/>
              <w:ind w:left="135"/>
              <w:rPr>
                <w:rFonts w:ascii="Times New Roman" w:hAnsi="Times New Roman" w:cs="Times New Roman"/>
                <w:lang w:val="ru-RU"/>
              </w:rPr>
            </w:pPr>
            <w:r>
              <w:rPr>
                <w:rFonts w:ascii="Times New Roman" w:hAnsi="Times New Roman" w:cs="Times New Roman"/>
                <w:lang w:val="ru-RU"/>
              </w:rPr>
              <w:t>16.09.2025</w:t>
            </w:r>
          </w:p>
        </w:tc>
        <w:tc>
          <w:tcPr>
            <w:tcW w:w="2289" w:type="dxa"/>
            <w:gridSpan w:val="8"/>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lang w:val="ru-RU"/>
              </w:rPr>
              <w:t xml:space="preserve">Виды химической связи. Механизмы образования ковалентной связи. </w:t>
            </w:r>
            <w:r w:rsidRPr="007F4E2A">
              <w:rPr>
                <w:rFonts w:ascii="Times New Roman" w:hAnsi="Times New Roman" w:cs="Times New Roman"/>
                <w:color w:val="000000"/>
                <w:sz w:val="24"/>
              </w:rPr>
              <w:t>Водородная</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связь. Межмолекулярные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взаимодействия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17.09.2025</w:t>
            </w:r>
          </w:p>
        </w:tc>
        <w:tc>
          <w:tcPr>
            <w:tcW w:w="2289" w:type="dxa"/>
            <w:gridSpan w:val="8"/>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2</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17.09.2025</w:t>
            </w:r>
          </w:p>
        </w:tc>
        <w:tc>
          <w:tcPr>
            <w:tcW w:w="2289" w:type="dxa"/>
            <w:gridSpan w:val="8"/>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Представления о комплексных соединениях: состав и номенклатура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22</w:t>
            </w:r>
            <w:r w:rsidR="00984727">
              <w:rPr>
                <w:rFonts w:ascii="Times New Roman" w:hAnsi="Times New Roman" w:cs="Times New Roman"/>
                <w:lang w:val="ru-RU"/>
              </w:rPr>
              <w:t>.09.2025</w:t>
            </w:r>
          </w:p>
        </w:tc>
        <w:tc>
          <w:tcPr>
            <w:tcW w:w="2289" w:type="dxa"/>
            <w:gridSpan w:val="8"/>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4-15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7F4E2A" w:rsidRDefault="002A5813">
            <w:pPr>
              <w:spacing w:after="0"/>
              <w:ind w:left="135"/>
              <w:rPr>
                <w:rFonts w:ascii="Times New Roman" w:hAnsi="Times New Roman" w:cs="Times New Roman"/>
                <w:lang w:val="ru-RU"/>
              </w:rPr>
            </w:pPr>
            <w:r>
              <w:rPr>
                <w:rFonts w:ascii="Times New Roman" w:hAnsi="Times New Roman" w:cs="Times New Roman"/>
                <w:lang w:val="ru-RU"/>
              </w:rPr>
              <w:t>23</w:t>
            </w:r>
            <w:r w:rsidR="00984727">
              <w:rPr>
                <w:rFonts w:ascii="Times New Roman" w:hAnsi="Times New Roman" w:cs="Times New Roman"/>
                <w:lang w:val="ru-RU"/>
              </w:rPr>
              <w:t>.09.2025</w:t>
            </w:r>
          </w:p>
          <w:p w:rsidR="002A5813" w:rsidRPr="002A5813" w:rsidRDefault="002A5813">
            <w:pPr>
              <w:spacing w:after="0"/>
              <w:ind w:left="135"/>
              <w:rPr>
                <w:rFonts w:ascii="Times New Roman" w:hAnsi="Times New Roman" w:cs="Times New Roman"/>
                <w:lang w:val="ru-RU"/>
              </w:rPr>
            </w:pPr>
            <w:r>
              <w:rPr>
                <w:rFonts w:ascii="Times New Roman" w:hAnsi="Times New Roman" w:cs="Times New Roman"/>
                <w:lang w:val="ru-RU"/>
              </w:rPr>
              <w:t>24</w:t>
            </w:r>
            <w:r w:rsidR="00984727">
              <w:rPr>
                <w:rFonts w:ascii="Times New Roman" w:hAnsi="Times New Roman" w:cs="Times New Roman"/>
                <w:lang w:val="ru-RU"/>
              </w:rPr>
              <w:t>.09.2025</w:t>
            </w:r>
          </w:p>
        </w:tc>
        <w:tc>
          <w:tcPr>
            <w:tcW w:w="2289" w:type="dxa"/>
            <w:gridSpan w:val="8"/>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Понятие о дисперсных системах. Представление о коллоидных растворах</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95" w:type="dxa"/>
            <w:gridSpan w:val="2"/>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24</w:t>
            </w:r>
            <w:r w:rsidR="00984727">
              <w:rPr>
                <w:rFonts w:ascii="Times New Roman" w:hAnsi="Times New Roman" w:cs="Times New Roman"/>
                <w:lang w:val="ru-RU"/>
              </w:rPr>
              <w:t>.09.2025</w:t>
            </w:r>
          </w:p>
        </w:tc>
        <w:tc>
          <w:tcPr>
            <w:tcW w:w="2289" w:type="dxa"/>
            <w:gridSpan w:val="8"/>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lang w:val="ru-RU"/>
              </w:rPr>
              <w:t xml:space="preserve">Истинные растворы: насыщенные и ненасыщенные, растворимость. </w:t>
            </w:r>
            <w:r w:rsidRPr="007F4E2A">
              <w:rPr>
                <w:rFonts w:ascii="Times New Roman" w:hAnsi="Times New Roman" w:cs="Times New Roman"/>
                <w:color w:val="000000"/>
                <w:sz w:val="24"/>
              </w:rPr>
              <w:t>Кристаллогидраты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80" w:type="dxa"/>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29</w:t>
            </w:r>
            <w:r w:rsidR="00984727">
              <w:rPr>
                <w:rFonts w:ascii="Times New Roman" w:hAnsi="Times New Roman" w:cs="Times New Roman"/>
                <w:lang w:val="ru-RU"/>
              </w:rPr>
              <w:t>.09.2025</w:t>
            </w:r>
          </w:p>
        </w:tc>
        <w:tc>
          <w:tcPr>
            <w:tcW w:w="2304" w:type="dxa"/>
            <w:gridSpan w:val="9"/>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lastRenderedPageBreak/>
              <w:t>1</w:t>
            </w:r>
            <w:r w:rsidRPr="007F4E2A">
              <w:rPr>
                <w:rFonts w:ascii="Times New Roman" w:hAnsi="Times New Roman" w:cs="Times New Roman"/>
                <w:color w:val="000000"/>
                <w:sz w:val="24"/>
                <w:lang w:val="ru-RU"/>
              </w:rPr>
              <w:t>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Способы выражения</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концентрации</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растворов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80" w:type="dxa"/>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30</w:t>
            </w:r>
            <w:r w:rsidR="00984727">
              <w:rPr>
                <w:rFonts w:ascii="Times New Roman" w:hAnsi="Times New Roman" w:cs="Times New Roman"/>
                <w:lang w:val="ru-RU"/>
              </w:rPr>
              <w:t>.09.2025</w:t>
            </w:r>
          </w:p>
        </w:tc>
        <w:tc>
          <w:tcPr>
            <w:tcW w:w="2304" w:type="dxa"/>
            <w:gridSpan w:val="9"/>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9-20</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80" w:type="dxa"/>
            <w:tcBorders>
              <w:right w:val="single" w:sz="4" w:space="0" w:color="auto"/>
            </w:tcBorders>
            <w:tcMar>
              <w:top w:w="50" w:type="dxa"/>
              <w:left w:w="100" w:type="dxa"/>
            </w:tcMar>
            <w:vAlign w:val="center"/>
          </w:tcPr>
          <w:p w:rsidR="007F4E2A" w:rsidRDefault="002A5813">
            <w:pPr>
              <w:spacing w:after="0"/>
              <w:ind w:left="135"/>
              <w:rPr>
                <w:rFonts w:ascii="Times New Roman" w:hAnsi="Times New Roman" w:cs="Times New Roman"/>
                <w:lang w:val="ru-RU"/>
              </w:rPr>
            </w:pPr>
            <w:r>
              <w:rPr>
                <w:rFonts w:ascii="Times New Roman" w:hAnsi="Times New Roman" w:cs="Times New Roman"/>
                <w:lang w:val="ru-RU"/>
              </w:rPr>
              <w:t>1</w:t>
            </w:r>
            <w:r w:rsidR="00984727">
              <w:rPr>
                <w:rFonts w:ascii="Times New Roman" w:hAnsi="Times New Roman" w:cs="Times New Roman"/>
                <w:lang w:val="ru-RU"/>
              </w:rPr>
              <w:t>.10.2025</w:t>
            </w:r>
          </w:p>
          <w:p w:rsidR="002A5813" w:rsidRPr="002A5813" w:rsidRDefault="002A5813">
            <w:pPr>
              <w:spacing w:after="0"/>
              <w:ind w:left="135"/>
              <w:rPr>
                <w:rFonts w:ascii="Times New Roman" w:hAnsi="Times New Roman" w:cs="Times New Roman"/>
                <w:lang w:val="ru-RU"/>
              </w:rPr>
            </w:pPr>
            <w:r>
              <w:rPr>
                <w:rFonts w:ascii="Times New Roman" w:hAnsi="Times New Roman" w:cs="Times New Roman"/>
                <w:lang w:val="ru-RU"/>
              </w:rPr>
              <w:t>1</w:t>
            </w:r>
            <w:r w:rsidR="00984727">
              <w:rPr>
                <w:rFonts w:ascii="Times New Roman" w:hAnsi="Times New Roman" w:cs="Times New Roman"/>
                <w:lang w:val="ru-RU"/>
              </w:rPr>
              <w:t>.10.2025</w:t>
            </w:r>
          </w:p>
        </w:tc>
        <w:tc>
          <w:tcPr>
            <w:tcW w:w="2304" w:type="dxa"/>
            <w:gridSpan w:val="9"/>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21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Классификация и номенклатура неорганических веществ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80" w:type="dxa"/>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06</w:t>
            </w:r>
            <w:r w:rsidR="00984727">
              <w:rPr>
                <w:rFonts w:ascii="Times New Roman" w:hAnsi="Times New Roman" w:cs="Times New Roman"/>
                <w:lang w:val="ru-RU"/>
              </w:rPr>
              <w:t>.10.2025</w:t>
            </w:r>
          </w:p>
        </w:tc>
        <w:tc>
          <w:tcPr>
            <w:tcW w:w="2304" w:type="dxa"/>
            <w:gridSpan w:val="9"/>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22-23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Систематизация и обобщение знаний по теме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80" w:type="dxa"/>
            <w:tcBorders>
              <w:right w:val="single" w:sz="4" w:space="0" w:color="auto"/>
            </w:tcBorders>
            <w:tcMar>
              <w:top w:w="50" w:type="dxa"/>
              <w:left w:w="100" w:type="dxa"/>
            </w:tcMar>
            <w:vAlign w:val="center"/>
          </w:tcPr>
          <w:p w:rsidR="007F4E2A" w:rsidRDefault="002A5813">
            <w:pPr>
              <w:spacing w:after="0"/>
              <w:ind w:left="135"/>
              <w:rPr>
                <w:rFonts w:ascii="Times New Roman" w:hAnsi="Times New Roman" w:cs="Times New Roman"/>
                <w:lang w:val="ru-RU"/>
              </w:rPr>
            </w:pPr>
            <w:r>
              <w:rPr>
                <w:rFonts w:ascii="Times New Roman" w:hAnsi="Times New Roman" w:cs="Times New Roman"/>
                <w:lang w:val="ru-RU"/>
              </w:rPr>
              <w:t>07</w:t>
            </w:r>
            <w:r w:rsidR="00984727">
              <w:rPr>
                <w:rFonts w:ascii="Times New Roman" w:hAnsi="Times New Roman" w:cs="Times New Roman"/>
                <w:lang w:val="ru-RU"/>
              </w:rPr>
              <w:t>.10.2025</w:t>
            </w:r>
          </w:p>
          <w:p w:rsidR="002A5813" w:rsidRPr="002A5813" w:rsidRDefault="002A5813">
            <w:pPr>
              <w:spacing w:after="0"/>
              <w:ind w:left="135"/>
              <w:rPr>
                <w:rFonts w:ascii="Times New Roman" w:hAnsi="Times New Roman" w:cs="Times New Roman"/>
                <w:lang w:val="ru-RU"/>
              </w:rPr>
            </w:pPr>
            <w:r>
              <w:rPr>
                <w:rFonts w:ascii="Times New Roman" w:hAnsi="Times New Roman" w:cs="Times New Roman"/>
                <w:lang w:val="ru-RU"/>
              </w:rPr>
              <w:t>08</w:t>
            </w:r>
            <w:r w:rsidR="00984727">
              <w:rPr>
                <w:rFonts w:ascii="Times New Roman" w:hAnsi="Times New Roman" w:cs="Times New Roman"/>
                <w:lang w:val="ru-RU"/>
              </w:rPr>
              <w:t>.10.2025</w:t>
            </w:r>
          </w:p>
        </w:tc>
        <w:tc>
          <w:tcPr>
            <w:tcW w:w="2304" w:type="dxa"/>
            <w:gridSpan w:val="9"/>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2</w:t>
            </w:r>
            <w:r w:rsidRPr="007F4E2A">
              <w:rPr>
                <w:rFonts w:ascii="Times New Roman" w:hAnsi="Times New Roman" w:cs="Times New Roman"/>
                <w:color w:val="000000"/>
                <w:sz w:val="24"/>
                <w:lang w:val="ru-RU"/>
              </w:rPr>
              <w:t>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sidRPr="007F4E2A">
              <w:rPr>
                <w:rFonts w:ascii="Times New Roman" w:hAnsi="Times New Roman" w:cs="Times New Roman"/>
                <w:color w:val="000000"/>
                <w:sz w:val="24"/>
              </w:rPr>
              <w:t>Многообразиевеществ"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80" w:type="dxa"/>
            <w:tcBorders>
              <w:right w:val="single" w:sz="4" w:space="0" w:color="auto"/>
            </w:tcBorders>
            <w:tcMar>
              <w:top w:w="50" w:type="dxa"/>
              <w:left w:w="100" w:type="dxa"/>
            </w:tcMar>
            <w:vAlign w:val="center"/>
          </w:tcPr>
          <w:p w:rsidR="007F4E2A" w:rsidRPr="002A5813" w:rsidRDefault="002A5813">
            <w:pPr>
              <w:spacing w:after="0"/>
              <w:ind w:left="135"/>
              <w:rPr>
                <w:rFonts w:ascii="Times New Roman" w:hAnsi="Times New Roman" w:cs="Times New Roman"/>
                <w:lang w:val="ru-RU"/>
              </w:rPr>
            </w:pPr>
            <w:r>
              <w:rPr>
                <w:rFonts w:ascii="Times New Roman" w:hAnsi="Times New Roman" w:cs="Times New Roman"/>
                <w:lang w:val="ru-RU"/>
              </w:rPr>
              <w:t>08.10</w:t>
            </w:r>
            <w:r w:rsidR="00984727">
              <w:rPr>
                <w:rFonts w:ascii="Times New Roman" w:hAnsi="Times New Roman" w:cs="Times New Roman"/>
                <w:lang w:val="ru-RU"/>
              </w:rPr>
              <w:t>.2025</w:t>
            </w:r>
          </w:p>
        </w:tc>
        <w:tc>
          <w:tcPr>
            <w:tcW w:w="2304" w:type="dxa"/>
            <w:gridSpan w:val="9"/>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2</w:t>
            </w:r>
            <w:r w:rsidRPr="007F4E2A">
              <w:rPr>
                <w:rFonts w:ascii="Times New Roman" w:hAnsi="Times New Roman" w:cs="Times New Roman"/>
                <w:color w:val="000000"/>
                <w:sz w:val="24"/>
                <w:lang w:val="ru-RU"/>
              </w:rPr>
              <w:t>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280" w:type="dxa"/>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13</w:t>
            </w:r>
            <w:r w:rsidR="00984727">
              <w:rPr>
                <w:rFonts w:ascii="Times New Roman" w:hAnsi="Times New Roman" w:cs="Times New Roman"/>
                <w:lang w:val="ru-RU"/>
              </w:rPr>
              <w:t>.10.2025</w:t>
            </w:r>
          </w:p>
        </w:tc>
        <w:tc>
          <w:tcPr>
            <w:tcW w:w="2304" w:type="dxa"/>
            <w:gridSpan w:val="9"/>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2</w:t>
            </w:r>
            <w:r w:rsidRPr="007F4E2A">
              <w:rPr>
                <w:rFonts w:ascii="Times New Roman" w:hAnsi="Times New Roman" w:cs="Times New Roman"/>
                <w:color w:val="000000"/>
                <w:sz w:val="24"/>
                <w:lang w:val="ru-RU"/>
              </w:rPr>
              <w:t>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Тепловые эффекты химических реакций. Термохимические уравнения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14</w:t>
            </w:r>
            <w:r w:rsidR="00984727">
              <w:rPr>
                <w:rFonts w:ascii="Times New Roman" w:hAnsi="Times New Roman" w:cs="Times New Roman"/>
                <w:lang w:val="ru-RU"/>
              </w:rPr>
              <w:t>.10.2025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2</w:t>
            </w:r>
            <w:r w:rsidRPr="007F4E2A">
              <w:rPr>
                <w:rFonts w:ascii="Times New Roman" w:hAnsi="Times New Roman" w:cs="Times New Roman"/>
                <w:color w:val="000000"/>
                <w:sz w:val="24"/>
                <w:lang w:val="ru-RU"/>
              </w:rPr>
              <w:t>7-28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Вычисления по уравнениям химических реакций и термохимическим уравнениям</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15</w:t>
            </w:r>
            <w:r w:rsidR="00984727">
              <w:rPr>
                <w:rFonts w:ascii="Times New Roman" w:hAnsi="Times New Roman" w:cs="Times New Roman"/>
                <w:lang w:val="ru-RU"/>
              </w:rPr>
              <w:t>.10.2025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15</w:t>
            </w:r>
            <w:r w:rsidR="00984727">
              <w:rPr>
                <w:rFonts w:ascii="Times New Roman" w:hAnsi="Times New Roman" w:cs="Times New Roman"/>
                <w:lang w:val="ru-RU"/>
              </w:rPr>
              <w:t>.10.2025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2</w:t>
            </w:r>
            <w:r w:rsidRPr="007F4E2A">
              <w:rPr>
                <w:rFonts w:ascii="Times New Roman" w:hAnsi="Times New Roman" w:cs="Times New Roman"/>
                <w:color w:val="000000"/>
                <w:sz w:val="24"/>
                <w:lang w:val="ru-RU"/>
              </w:rPr>
              <w:t>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Скорость химической реакции, её зависимость от различных факторов. Катализ и катализаторы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20.10</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30</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Гомогенные и гетерогенные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реакции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21.10</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31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1 по теме "Влияние различных факторов на скорость химической реакции"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22</w:t>
            </w:r>
            <w:r w:rsidR="00984727">
              <w:rPr>
                <w:rFonts w:ascii="Times New Roman" w:hAnsi="Times New Roman" w:cs="Times New Roman"/>
                <w:lang w:val="ru-RU"/>
              </w:rPr>
              <w:t>.10.2025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32-33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Обратимые и необратимые реакции. Химическое равновесие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22.10.2025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03.11.2025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34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2 по теме "Влияние различных факторов на положение химического равновесия"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04.11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35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lang w:val="ru-RU"/>
              </w:rPr>
              <w:t xml:space="preserve">Электролитическая диссоциация. Сильные и слабые электролиты. </w:t>
            </w:r>
            <w:r w:rsidRPr="007F4E2A">
              <w:rPr>
                <w:rFonts w:ascii="Times New Roman" w:hAnsi="Times New Roman" w:cs="Times New Roman"/>
                <w:color w:val="000000"/>
                <w:sz w:val="24"/>
              </w:rPr>
              <w:t>Степень</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диссоциации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05.11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3</w:t>
            </w:r>
            <w:r w:rsidRPr="007F4E2A">
              <w:rPr>
                <w:rFonts w:ascii="Times New Roman" w:hAnsi="Times New Roman" w:cs="Times New Roman"/>
                <w:color w:val="000000"/>
                <w:sz w:val="24"/>
                <w:lang w:val="ru-RU"/>
              </w:rPr>
              <w:t>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lang w:val="ru-RU"/>
              </w:rPr>
              <w:t xml:space="preserve">Ионное произведение воды. Среда водных растворов. </w:t>
            </w:r>
            <w:r w:rsidRPr="007F4E2A">
              <w:rPr>
                <w:rFonts w:ascii="Times New Roman" w:hAnsi="Times New Roman" w:cs="Times New Roman"/>
                <w:color w:val="000000"/>
                <w:sz w:val="24"/>
              </w:rPr>
              <w:t>Водородный</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показатель (pH) раствора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05.11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lastRenderedPageBreak/>
              <w:t>3</w:t>
            </w:r>
            <w:r w:rsidRPr="007F4E2A">
              <w:rPr>
                <w:rFonts w:ascii="Times New Roman" w:hAnsi="Times New Roman" w:cs="Times New Roman"/>
                <w:color w:val="000000"/>
                <w:sz w:val="24"/>
                <w:lang w:val="ru-RU"/>
              </w:rPr>
              <w:t>7-38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Гидролиз солей. Реакции, протекающие в растворах электролитов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10.11</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11.11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3</w:t>
            </w:r>
            <w:r w:rsidRPr="007F4E2A">
              <w:rPr>
                <w:rFonts w:ascii="Times New Roman" w:hAnsi="Times New Roman" w:cs="Times New Roman"/>
                <w:color w:val="000000"/>
                <w:sz w:val="24"/>
                <w:lang w:val="ru-RU"/>
              </w:rPr>
              <w:t>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3 по теме "Химические реакции в растворах электролитов"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12.11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40-43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Окислительно-восстановительные реакции. Важнейшие окислители и восстановители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4</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12.11</w:t>
            </w:r>
            <w:r w:rsidR="00984727">
              <w:rPr>
                <w:rFonts w:ascii="Times New Roman" w:hAnsi="Times New Roman" w:cs="Times New Roman"/>
                <w:lang w:val="ru-RU"/>
              </w:rPr>
              <w:t>.2025</w:t>
            </w:r>
          </w:p>
          <w:p w:rsidR="00B62D96" w:rsidRDefault="00B62D96">
            <w:pPr>
              <w:spacing w:after="0"/>
              <w:ind w:left="135"/>
              <w:rPr>
                <w:rFonts w:ascii="Times New Roman" w:hAnsi="Times New Roman" w:cs="Times New Roman"/>
                <w:lang w:val="ru-RU"/>
              </w:rPr>
            </w:pPr>
            <w:r>
              <w:rPr>
                <w:rFonts w:ascii="Times New Roman" w:hAnsi="Times New Roman" w:cs="Times New Roman"/>
                <w:lang w:val="ru-RU"/>
              </w:rPr>
              <w:t>17.11</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18.11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44-45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Метод электронного (электронно-ионного) баланса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19.11</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19.11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46-47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Электролиз растворов и расплавов веществ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24.11</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25.11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48-49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задач</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различных</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26.11</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26.11</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50-51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задач</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различных</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01.12</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02.12</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52-53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Систематизация и обобщение знаний по теме "Химические реакции"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03.12</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03.12</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54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Контрольная работа по теме "Химические реакции"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08.12</w:t>
            </w:r>
            <w:r w:rsidR="00984727">
              <w:rPr>
                <w:rFonts w:ascii="Times New Roman" w:hAnsi="Times New Roman" w:cs="Times New Roman"/>
                <w:lang w:val="ru-RU"/>
              </w:rPr>
              <w:t>.2025</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55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Положение неметаллов в Периодической системе химических элементов Д. И. Менделеева и особенности строения их атомов. Физические свойства неметаллов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09.12</w:t>
            </w:r>
            <w:r w:rsidR="00984727">
              <w:rPr>
                <w:rFonts w:ascii="Times New Roman" w:hAnsi="Times New Roman" w:cs="Times New Roman"/>
                <w:lang w:val="ru-RU"/>
              </w:rPr>
              <w:t>.2025</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56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Аллотропия неметаллов (на примере кислорода, серы, фосфора и углерода)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10.12</w:t>
            </w:r>
            <w:r w:rsidR="00984727">
              <w:rPr>
                <w:rFonts w:ascii="Times New Roman" w:hAnsi="Times New Roman" w:cs="Times New Roman"/>
                <w:lang w:val="ru-RU"/>
              </w:rPr>
              <w:t>.2025</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57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Водород: получение, физические и химические свойства. Гидриды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10.12</w:t>
            </w:r>
            <w:r w:rsidR="00984727">
              <w:rPr>
                <w:rFonts w:ascii="Times New Roman" w:hAnsi="Times New Roman" w:cs="Times New Roman"/>
                <w:lang w:val="ru-RU"/>
              </w:rPr>
              <w:t>.2025</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58-59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Галогены: нахождение в природе, способы получения, физические и химические свойства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15.12</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16.12</w:t>
            </w:r>
            <w:r w:rsidR="00984727">
              <w:rPr>
                <w:rFonts w:ascii="Times New Roman" w:hAnsi="Times New Roman" w:cs="Times New Roman"/>
                <w:lang w:val="ru-RU"/>
              </w:rPr>
              <w:t>.2025</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60</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Галогеноводороды. Важнейшие кислородсодержащие соединения галогенов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17.12</w:t>
            </w:r>
            <w:r w:rsidR="00984727">
              <w:rPr>
                <w:rFonts w:ascii="Times New Roman" w:hAnsi="Times New Roman" w:cs="Times New Roman"/>
                <w:lang w:val="ru-RU"/>
              </w:rPr>
              <w:t>.2025</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61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Лабораторные и промышленные способы получения галогенов. Применение галогенов и их соединений</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17.12</w:t>
            </w:r>
            <w:r w:rsidR="00984727">
              <w:rPr>
                <w:rFonts w:ascii="Times New Roman" w:hAnsi="Times New Roman" w:cs="Times New Roman"/>
                <w:lang w:val="ru-RU"/>
              </w:rPr>
              <w:t>.2025</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62-63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4. Решение экспериментальных задач по теме "Галогены"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22.12</w:t>
            </w:r>
            <w:r w:rsidR="00984727">
              <w:rPr>
                <w:rFonts w:ascii="Times New Roman" w:hAnsi="Times New Roman" w:cs="Times New Roman"/>
                <w:lang w:val="ru-RU"/>
              </w:rPr>
              <w:t>.2025</w:t>
            </w:r>
          </w:p>
          <w:p w:rsidR="00B62D96" w:rsidRPr="00B62D96" w:rsidRDefault="00B62D96">
            <w:pPr>
              <w:spacing w:after="0"/>
              <w:ind w:left="135"/>
              <w:rPr>
                <w:rFonts w:ascii="Times New Roman" w:hAnsi="Times New Roman" w:cs="Times New Roman"/>
                <w:lang w:val="ru-RU"/>
              </w:rPr>
            </w:pPr>
            <w:r>
              <w:rPr>
                <w:rFonts w:ascii="Times New Roman" w:hAnsi="Times New Roman" w:cs="Times New Roman"/>
                <w:lang w:val="ru-RU"/>
              </w:rPr>
              <w:t>23.12</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64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Кислород: лабораторные и промышленные способы получения, физические и химические свойства. Озон. Применение кислорода и озона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24.12</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65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Оксиды и пероксиды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B62D96" w:rsidRDefault="00B62D96">
            <w:pPr>
              <w:spacing w:after="0"/>
              <w:ind w:left="135"/>
              <w:rPr>
                <w:rFonts w:ascii="Times New Roman" w:hAnsi="Times New Roman" w:cs="Times New Roman"/>
                <w:lang w:val="ru-RU"/>
              </w:rPr>
            </w:pPr>
            <w:r>
              <w:rPr>
                <w:rFonts w:ascii="Times New Roman" w:hAnsi="Times New Roman" w:cs="Times New Roman"/>
                <w:lang w:val="ru-RU"/>
              </w:rPr>
              <w:t>24.12</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984727"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lastRenderedPageBreak/>
              <w:t>66-67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задач</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различных</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B62D96">
            <w:pPr>
              <w:spacing w:after="0"/>
              <w:ind w:left="135"/>
              <w:rPr>
                <w:rFonts w:ascii="Times New Roman" w:hAnsi="Times New Roman" w:cs="Times New Roman"/>
                <w:lang w:val="ru-RU"/>
              </w:rPr>
            </w:pPr>
            <w:r>
              <w:rPr>
                <w:rFonts w:ascii="Times New Roman" w:hAnsi="Times New Roman" w:cs="Times New Roman"/>
                <w:lang w:val="ru-RU"/>
              </w:rPr>
              <w:t>29.12</w:t>
            </w:r>
            <w:r w:rsidR="00984727">
              <w:rPr>
                <w:rFonts w:ascii="Times New Roman" w:hAnsi="Times New Roman" w:cs="Times New Roman"/>
                <w:lang w:val="ru-RU"/>
              </w:rPr>
              <w:t>.2025</w:t>
            </w:r>
          </w:p>
          <w:p w:rsidR="00922B4F" w:rsidRPr="00B62D96" w:rsidRDefault="00922B4F">
            <w:pPr>
              <w:spacing w:after="0"/>
              <w:ind w:left="135"/>
              <w:rPr>
                <w:rFonts w:ascii="Times New Roman" w:hAnsi="Times New Roman" w:cs="Times New Roman"/>
                <w:lang w:val="ru-RU"/>
              </w:rPr>
            </w:pPr>
            <w:r>
              <w:rPr>
                <w:rFonts w:ascii="Times New Roman" w:hAnsi="Times New Roman" w:cs="Times New Roman"/>
                <w:lang w:val="ru-RU"/>
              </w:rPr>
              <w:t>30.12</w:t>
            </w:r>
            <w:r w:rsidR="00984727">
              <w:rPr>
                <w:rFonts w:ascii="Times New Roman" w:hAnsi="Times New Roman" w:cs="Times New Roman"/>
                <w:lang w:val="ru-RU"/>
              </w:rPr>
              <w:t>.2025</w:t>
            </w:r>
          </w:p>
        </w:tc>
        <w:tc>
          <w:tcPr>
            <w:tcW w:w="2274" w:type="dxa"/>
            <w:gridSpan w:val="7"/>
            <w:tcBorders>
              <w:left w:val="single" w:sz="4" w:space="0" w:color="auto"/>
            </w:tcBorders>
            <w:vAlign w:val="center"/>
          </w:tcPr>
          <w:p w:rsidR="007F4E2A" w:rsidRPr="00984727" w:rsidRDefault="007F4E2A">
            <w:pPr>
              <w:spacing w:after="0"/>
              <w:ind w:left="135"/>
              <w:rPr>
                <w:rFonts w:ascii="Times New Roman" w:hAnsi="Times New Roman" w:cs="Times New Roman"/>
                <w:lang w:val="ru-RU"/>
              </w:rPr>
            </w:pPr>
          </w:p>
        </w:tc>
      </w:tr>
      <w:tr w:rsidR="007F4E2A" w:rsidRPr="00984727"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68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Сера: нахождение в природе, способы получения, физические и химические свойства</w:t>
            </w:r>
          </w:p>
        </w:tc>
        <w:tc>
          <w:tcPr>
            <w:tcW w:w="996" w:type="dxa"/>
            <w:tcMar>
              <w:top w:w="50" w:type="dxa"/>
              <w:left w:w="100" w:type="dxa"/>
            </w:tcMar>
            <w:vAlign w:val="center"/>
          </w:tcPr>
          <w:p w:rsidR="007F4E2A" w:rsidRPr="00984727" w:rsidRDefault="007F4E2A">
            <w:pPr>
              <w:spacing w:after="0"/>
              <w:ind w:left="135"/>
              <w:jc w:val="center"/>
              <w:rPr>
                <w:rFonts w:ascii="Times New Roman" w:hAnsi="Times New Roman" w:cs="Times New Roman"/>
                <w:lang w:val="ru-RU"/>
              </w:rPr>
            </w:pPr>
            <w:r w:rsidRPr="00984727">
              <w:rPr>
                <w:rFonts w:ascii="Times New Roman" w:hAnsi="Times New Roman" w:cs="Times New Roman"/>
                <w:color w:val="000000"/>
                <w:sz w:val="24"/>
                <w:lang w:val="ru-RU"/>
              </w:rPr>
              <w:t xml:space="preserve">1 </w:t>
            </w:r>
          </w:p>
        </w:tc>
        <w:tc>
          <w:tcPr>
            <w:tcW w:w="2052" w:type="dxa"/>
            <w:tcMar>
              <w:top w:w="50" w:type="dxa"/>
              <w:left w:w="100" w:type="dxa"/>
            </w:tcMar>
            <w:vAlign w:val="center"/>
          </w:tcPr>
          <w:p w:rsidR="007F4E2A" w:rsidRPr="00984727" w:rsidRDefault="007F4E2A">
            <w:pPr>
              <w:spacing w:after="0"/>
              <w:ind w:left="135"/>
              <w:jc w:val="center"/>
              <w:rPr>
                <w:rFonts w:ascii="Times New Roman" w:hAnsi="Times New Roman" w:cs="Times New Roman"/>
                <w:lang w:val="ru-RU"/>
              </w:rPr>
            </w:pPr>
          </w:p>
        </w:tc>
        <w:tc>
          <w:tcPr>
            <w:tcW w:w="2484" w:type="dxa"/>
            <w:tcMar>
              <w:top w:w="50" w:type="dxa"/>
              <w:left w:w="100" w:type="dxa"/>
            </w:tcMar>
            <w:vAlign w:val="center"/>
          </w:tcPr>
          <w:p w:rsidR="007F4E2A" w:rsidRPr="00984727" w:rsidRDefault="007F4E2A">
            <w:pPr>
              <w:spacing w:after="0"/>
              <w:ind w:left="135"/>
              <w:jc w:val="center"/>
              <w:rPr>
                <w:rFonts w:ascii="Times New Roman" w:hAnsi="Times New Roman" w:cs="Times New Roman"/>
                <w:lang w:val="ru-RU"/>
              </w:rPr>
            </w:pPr>
          </w:p>
        </w:tc>
        <w:tc>
          <w:tcPr>
            <w:tcW w:w="2310" w:type="dxa"/>
            <w:gridSpan w:val="3"/>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12.01.2026</w:t>
            </w:r>
          </w:p>
        </w:tc>
        <w:tc>
          <w:tcPr>
            <w:tcW w:w="2274" w:type="dxa"/>
            <w:gridSpan w:val="7"/>
            <w:tcBorders>
              <w:left w:val="single" w:sz="4" w:space="0" w:color="auto"/>
            </w:tcBorders>
            <w:vAlign w:val="center"/>
          </w:tcPr>
          <w:p w:rsidR="007F4E2A" w:rsidRPr="00984727" w:rsidRDefault="007F4E2A">
            <w:pPr>
              <w:spacing w:after="0"/>
              <w:ind w:left="135"/>
              <w:rPr>
                <w:rFonts w:ascii="Times New Roman" w:hAnsi="Times New Roman" w:cs="Times New Roman"/>
                <w:lang w:val="ru-RU"/>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69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984727">
              <w:rPr>
                <w:rFonts w:ascii="Times New Roman" w:hAnsi="Times New Roman" w:cs="Times New Roman"/>
                <w:color w:val="000000"/>
                <w:sz w:val="24"/>
                <w:lang w:val="ru-RU"/>
              </w:rPr>
              <w:t>Сероводород, сульфид</w:t>
            </w:r>
            <w:r w:rsidRPr="007F4E2A">
              <w:rPr>
                <w:rFonts w:ascii="Times New Roman" w:hAnsi="Times New Roman" w:cs="Times New Roman"/>
                <w:color w:val="000000"/>
                <w:sz w:val="24"/>
              </w:rPr>
              <w:t>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13.01</w:t>
            </w:r>
            <w:r w:rsidR="00984727">
              <w:rPr>
                <w:rFonts w:ascii="Times New Roman" w:hAnsi="Times New Roman" w:cs="Times New Roman"/>
                <w:lang w:val="ru-RU"/>
              </w:rPr>
              <w:t>.2026</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70-71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Кислородсодержащие соединения серы. Особенности свойств серной кислоты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14.01</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14.01</w:t>
            </w:r>
            <w:r w:rsidR="00984727">
              <w:rPr>
                <w:rFonts w:ascii="Times New Roman" w:hAnsi="Times New Roman" w:cs="Times New Roman"/>
                <w:lang w:val="ru-RU"/>
              </w:rPr>
              <w:t>.2026</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72</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5. Решение экспериментальных задач по теме "Сера и её соединения"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10" w:type="dxa"/>
            <w:gridSpan w:val="3"/>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19.01</w:t>
            </w:r>
            <w:r w:rsidR="00984727">
              <w:rPr>
                <w:rFonts w:ascii="Times New Roman" w:hAnsi="Times New Roman" w:cs="Times New Roman"/>
                <w:lang w:val="ru-RU"/>
              </w:rPr>
              <w:t>.2026</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Азот: нахождение в природе, способы получения, физические и химические свойства. Аммиак, нитриды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10" w:type="dxa"/>
            <w:gridSpan w:val="3"/>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20.01</w:t>
            </w:r>
            <w:r w:rsidR="00984727">
              <w:rPr>
                <w:rFonts w:ascii="Times New Roman" w:hAnsi="Times New Roman" w:cs="Times New Roman"/>
                <w:lang w:val="ru-RU"/>
              </w:rPr>
              <w:t>.2026</w:t>
            </w:r>
          </w:p>
        </w:tc>
        <w:tc>
          <w:tcPr>
            <w:tcW w:w="2274" w:type="dxa"/>
            <w:gridSpan w:val="7"/>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74-75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Кислородсодержащие соединения азота. Особенности свойств азотной кислоты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21.01</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21.01</w:t>
            </w:r>
            <w:r w:rsidR="00984727">
              <w:rPr>
                <w:rFonts w:ascii="Times New Roman" w:hAnsi="Times New Roman" w:cs="Times New Roman"/>
                <w:lang w:val="ru-RU"/>
              </w:rPr>
              <w:t>.2026</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Применение азота и его соединений. Азотные удобрения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26.01</w:t>
            </w:r>
            <w:r w:rsidR="00984727">
              <w:rPr>
                <w:rFonts w:ascii="Times New Roman" w:hAnsi="Times New Roman" w:cs="Times New Roman"/>
                <w:lang w:val="ru-RU"/>
              </w:rPr>
              <w:t>.2026</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Фосфор: нахождение в природе, способы получения, физические и химические свойства. Фосфиды и фосфин</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27.01</w:t>
            </w:r>
            <w:r w:rsidR="00984727">
              <w:rPr>
                <w:rFonts w:ascii="Times New Roman" w:hAnsi="Times New Roman" w:cs="Times New Roman"/>
                <w:lang w:val="ru-RU"/>
              </w:rPr>
              <w:t>.2026</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Оксиды фосфора, фосфорсодержащие кислоты. Соли фосфорной кислоты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28.01</w:t>
            </w:r>
            <w:r w:rsidR="00984727">
              <w:rPr>
                <w:rFonts w:ascii="Times New Roman" w:hAnsi="Times New Roman" w:cs="Times New Roman"/>
                <w:lang w:val="ru-RU"/>
              </w:rPr>
              <w:t>.2026</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79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Применение фосфора и его соединений. Фосфорные удобрения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28.01</w:t>
            </w:r>
            <w:r w:rsidR="00984727">
              <w:rPr>
                <w:rFonts w:ascii="Times New Roman" w:hAnsi="Times New Roman" w:cs="Times New Roman"/>
                <w:lang w:val="ru-RU"/>
              </w:rPr>
              <w:t>.2026</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80</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6. Решение экспериментальных задач по теме "Азот и фосфор и их соединения"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25" w:type="dxa"/>
            <w:gridSpan w:val="4"/>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02.02</w:t>
            </w:r>
            <w:r w:rsidR="00984727">
              <w:rPr>
                <w:rFonts w:ascii="Times New Roman" w:hAnsi="Times New Roman" w:cs="Times New Roman"/>
                <w:lang w:val="ru-RU"/>
              </w:rPr>
              <w:t>.2026</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81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Углерод: нахождение в природе, аллотропные модификации; физические и химические свойства, применение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25" w:type="dxa"/>
            <w:gridSpan w:val="4"/>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03.02</w:t>
            </w:r>
            <w:r w:rsidR="00984727">
              <w:rPr>
                <w:rFonts w:ascii="Times New Roman" w:hAnsi="Times New Roman" w:cs="Times New Roman"/>
                <w:lang w:val="ru-RU"/>
              </w:rPr>
              <w:t>.2026</w:t>
            </w:r>
          </w:p>
        </w:tc>
        <w:tc>
          <w:tcPr>
            <w:tcW w:w="2259" w:type="dxa"/>
            <w:gridSpan w:val="6"/>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82</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Оксид углерода(</w:t>
            </w:r>
            <w:r w:rsidRPr="007F4E2A">
              <w:rPr>
                <w:rFonts w:ascii="Times New Roman" w:hAnsi="Times New Roman" w:cs="Times New Roman"/>
                <w:color w:val="000000"/>
                <w:sz w:val="24"/>
              </w:rPr>
              <w:t>II</w:t>
            </w:r>
            <w:r w:rsidRPr="007F4E2A">
              <w:rPr>
                <w:rFonts w:ascii="Times New Roman" w:hAnsi="Times New Roman" w:cs="Times New Roman"/>
                <w:color w:val="000000"/>
                <w:sz w:val="24"/>
                <w:lang w:val="ru-RU"/>
              </w:rPr>
              <w:t>), оксид углерода(</w:t>
            </w:r>
            <w:r w:rsidRPr="007F4E2A">
              <w:rPr>
                <w:rFonts w:ascii="Times New Roman" w:hAnsi="Times New Roman" w:cs="Times New Roman"/>
                <w:color w:val="000000"/>
                <w:sz w:val="24"/>
              </w:rPr>
              <w:t>IV</w:t>
            </w:r>
            <w:r w:rsidRPr="007F4E2A">
              <w:rPr>
                <w:rFonts w:ascii="Times New Roman" w:hAnsi="Times New Roman" w:cs="Times New Roman"/>
                <w:color w:val="000000"/>
                <w:sz w:val="24"/>
                <w:lang w:val="ru-RU"/>
              </w:rPr>
              <w:t>), угольная кислота и её соли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04.02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83-84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Решениезадачразличныхтипов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04.02</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09.02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85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Кремний: нахождение в природе, способы получения, физические и химические свойства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10.02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color w:val="000000"/>
                <w:sz w:val="24"/>
                <w:lang w:val="ru-RU"/>
              </w:rPr>
            </w:pPr>
            <w:r w:rsidRPr="007F4E2A">
              <w:rPr>
                <w:rFonts w:ascii="Times New Roman" w:hAnsi="Times New Roman" w:cs="Times New Roman"/>
                <w:color w:val="000000"/>
                <w:sz w:val="24"/>
                <w:lang w:val="ru-RU"/>
              </w:rPr>
              <w:t>86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Оксид кремния(</w:t>
            </w:r>
            <w:r w:rsidRPr="007F4E2A">
              <w:rPr>
                <w:rFonts w:ascii="Times New Roman" w:hAnsi="Times New Roman" w:cs="Times New Roman"/>
                <w:color w:val="000000"/>
                <w:sz w:val="24"/>
              </w:rPr>
              <w:t>IV</w:t>
            </w:r>
            <w:r w:rsidRPr="007F4E2A">
              <w:rPr>
                <w:rFonts w:ascii="Times New Roman" w:hAnsi="Times New Roman" w:cs="Times New Roman"/>
                <w:color w:val="000000"/>
                <w:sz w:val="24"/>
                <w:lang w:val="ru-RU"/>
              </w:rPr>
              <w:t>), кремниевая кислота, силикаты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11.02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87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Применение кремния и его соединений. Стекло, его получение, виды стекла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11.02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lastRenderedPageBreak/>
              <w:t>88-89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задач</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различных</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16.02</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17.02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90-91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Систематизация и обобщение знаний по теме "Неметаллы"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18.02</w:t>
            </w:r>
            <w:r w:rsidR="00984727">
              <w:rPr>
                <w:rFonts w:ascii="Times New Roman" w:hAnsi="Times New Roman" w:cs="Times New Roman"/>
                <w:lang w:val="ru-RU"/>
              </w:rPr>
              <w:t>.2026</w:t>
            </w:r>
          </w:p>
          <w:p w:rsidR="00922B4F" w:rsidRPr="00922B4F" w:rsidRDefault="00922B4F" w:rsidP="00922B4F">
            <w:pPr>
              <w:spacing w:after="0"/>
              <w:ind w:left="135"/>
              <w:rPr>
                <w:rFonts w:ascii="Times New Roman" w:hAnsi="Times New Roman" w:cs="Times New Roman"/>
                <w:lang w:val="ru-RU"/>
              </w:rPr>
            </w:pPr>
            <w:r>
              <w:rPr>
                <w:rFonts w:ascii="Times New Roman" w:hAnsi="Times New Roman" w:cs="Times New Roman"/>
                <w:lang w:val="ru-RU"/>
              </w:rPr>
              <w:t>18.02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92</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Контрольная работа по теме "Неметаллы"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24.02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Анализ результатов контрольной работы, коррекция ошибок</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40" w:type="dxa"/>
            <w:gridSpan w:val="5"/>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25.02</w:t>
            </w:r>
            <w:r w:rsidR="00984727">
              <w:rPr>
                <w:rFonts w:ascii="Times New Roman" w:hAnsi="Times New Roman" w:cs="Times New Roman"/>
                <w:lang w:val="ru-RU"/>
              </w:rPr>
              <w:t>.2026</w:t>
            </w:r>
          </w:p>
        </w:tc>
        <w:tc>
          <w:tcPr>
            <w:tcW w:w="2244" w:type="dxa"/>
            <w:gridSpan w:val="5"/>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Положение металлов в Периодической системе химических элементов. Особенности строения электронных оболочек атомов металлов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55" w:type="dxa"/>
            <w:gridSpan w:val="6"/>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25.02</w:t>
            </w:r>
            <w:r w:rsidR="00984727">
              <w:rPr>
                <w:rFonts w:ascii="Times New Roman" w:hAnsi="Times New Roman" w:cs="Times New Roman"/>
                <w:lang w:val="ru-RU"/>
              </w:rPr>
              <w:t>.2026</w:t>
            </w:r>
          </w:p>
        </w:tc>
        <w:tc>
          <w:tcPr>
            <w:tcW w:w="2229" w:type="dxa"/>
            <w:gridSpan w:val="4"/>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Общие физические свойства металлов. Применение металлов в быту и технике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55" w:type="dxa"/>
            <w:gridSpan w:val="6"/>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02.03</w:t>
            </w:r>
            <w:r w:rsidR="00984727">
              <w:rPr>
                <w:rFonts w:ascii="Times New Roman" w:hAnsi="Times New Roman" w:cs="Times New Roman"/>
                <w:lang w:val="ru-RU"/>
              </w:rPr>
              <w:t>.2026</w:t>
            </w:r>
          </w:p>
        </w:tc>
        <w:tc>
          <w:tcPr>
            <w:tcW w:w="2229" w:type="dxa"/>
            <w:gridSpan w:val="4"/>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Сплавы</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металлов. Коррозия</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металлов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55" w:type="dxa"/>
            <w:gridSpan w:val="6"/>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03.03</w:t>
            </w:r>
            <w:r w:rsidR="00984727">
              <w:rPr>
                <w:rFonts w:ascii="Times New Roman" w:hAnsi="Times New Roman" w:cs="Times New Roman"/>
                <w:lang w:val="ru-RU"/>
              </w:rPr>
              <w:t>.2026</w:t>
            </w:r>
          </w:p>
        </w:tc>
        <w:tc>
          <w:tcPr>
            <w:tcW w:w="2229" w:type="dxa"/>
            <w:gridSpan w:val="4"/>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97-98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задач</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различных</w:t>
            </w:r>
            <w:r w:rsidRPr="007F4E2A">
              <w:rPr>
                <w:rFonts w:ascii="Times New Roman" w:hAnsi="Times New Roman" w:cs="Times New Roman"/>
                <w:color w:val="000000"/>
                <w:sz w:val="24"/>
                <w:lang w:val="ru-RU"/>
              </w:rPr>
              <w:t xml:space="preserve"> </w:t>
            </w:r>
            <w:r w:rsidRPr="007F4E2A">
              <w:rPr>
                <w:rFonts w:ascii="Times New Roman" w:hAnsi="Times New Roman" w:cs="Times New Roman"/>
                <w:color w:val="000000"/>
                <w:sz w:val="24"/>
              </w:rPr>
              <w:t>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55" w:type="dxa"/>
            <w:gridSpan w:val="6"/>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04.04</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04.04</w:t>
            </w:r>
            <w:r w:rsidR="00984727">
              <w:rPr>
                <w:rFonts w:ascii="Times New Roman" w:hAnsi="Times New Roman" w:cs="Times New Roman"/>
                <w:lang w:val="ru-RU"/>
              </w:rPr>
              <w:t>.2026</w:t>
            </w:r>
          </w:p>
        </w:tc>
        <w:tc>
          <w:tcPr>
            <w:tcW w:w="2229" w:type="dxa"/>
            <w:gridSpan w:val="4"/>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99-100</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Электрохимический ряд напряжений металлов. Общие способы получения металлов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55" w:type="dxa"/>
            <w:gridSpan w:val="6"/>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10.03</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11.03</w:t>
            </w:r>
            <w:r w:rsidR="00984727">
              <w:rPr>
                <w:rFonts w:ascii="Times New Roman" w:hAnsi="Times New Roman" w:cs="Times New Roman"/>
                <w:lang w:val="ru-RU"/>
              </w:rPr>
              <w:t>.2026</w:t>
            </w:r>
          </w:p>
        </w:tc>
        <w:tc>
          <w:tcPr>
            <w:tcW w:w="2229" w:type="dxa"/>
            <w:gridSpan w:val="4"/>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 xml:space="preserve">Общая характеристика металлов </w:t>
            </w:r>
            <w:r w:rsidRPr="007F4E2A">
              <w:rPr>
                <w:rFonts w:ascii="Times New Roman" w:hAnsi="Times New Roman" w:cs="Times New Roman"/>
                <w:color w:val="000000"/>
                <w:sz w:val="24"/>
              </w:rPr>
              <w:t>IA</w:t>
            </w:r>
            <w:r w:rsidRPr="007F4E2A">
              <w:rPr>
                <w:rFonts w:ascii="Times New Roman" w:hAnsi="Times New Roman" w:cs="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55" w:type="dxa"/>
            <w:gridSpan w:val="6"/>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11.03</w:t>
            </w:r>
            <w:r w:rsidR="00984727">
              <w:rPr>
                <w:rFonts w:ascii="Times New Roman" w:hAnsi="Times New Roman" w:cs="Times New Roman"/>
                <w:lang w:val="ru-RU"/>
              </w:rPr>
              <w:t>.2026</w:t>
            </w:r>
          </w:p>
        </w:tc>
        <w:tc>
          <w:tcPr>
            <w:tcW w:w="2229" w:type="dxa"/>
            <w:gridSpan w:val="4"/>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102</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 xml:space="preserve">Общая характеристика металлов </w:t>
            </w:r>
            <w:r w:rsidRPr="007F4E2A">
              <w:rPr>
                <w:rFonts w:ascii="Times New Roman" w:hAnsi="Times New Roman" w:cs="Times New Roman"/>
                <w:color w:val="000000"/>
                <w:sz w:val="24"/>
              </w:rPr>
              <w:t>IIA</w:t>
            </w:r>
            <w:r w:rsidRPr="007F4E2A">
              <w:rPr>
                <w:rFonts w:ascii="Times New Roman" w:hAnsi="Times New Roman" w:cs="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55" w:type="dxa"/>
            <w:gridSpan w:val="6"/>
            <w:tcBorders>
              <w:right w:val="single" w:sz="4" w:space="0" w:color="auto"/>
            </w:tcBorders>
            <w:tcMar>
              <w:top w:w="50" w:type="dxa"/>
              <w:left w:w="100" w:type="dxa"/>
            </w:tcMar>
            <w:vAlign w:val="center"/>
          </w:tcPr>
          <w:p w:rsidR="00922B4F" w:rsidRPr="00922B4F" w:rsidRDefault="00922B4F" w:rsidP="00922B4F">
            <w:pPr>
              <w:spacing w:after="0"/>
              <w:ind w:left="135"/>
              <w:rPr>
                <w:rFonts w:ascii="Times New Roman" w:hAnsi="Times New Roman" w:cs="Times New Roman"/>
                <w:lang w:val="ru-RU"/>
              </w:rPr>
            </w:pPr>
            <w:r>
              <w:rPr>
                <w:rFonts w:ascii="Times New Roman" w:hAnsi="Times New Roman" w:cs="Times New Roman"/>
                <w:lang w:val="ru-RU"/>
              </w:rPr>
              <w:t>16.03</w:t>
            </w:r>
            <w:r w:rsidR="00984727">
              <w:rPr>
                <w:rFonts w:ascii="Times New Roman" w:hAnsi="Times New Roman" w:cs="Times New Roman"/>
                <w:lang w:val="ru-RU"/>
              </w:rPr>
              <w:t>.2026</w:t>
            </w:r>
          </w:p>
        </w:tc>
        <w:tc>
          <w:tcPr>
            <w:tcW w:w="236"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c>
          <w:tcPr>
            <w:tcW w:w="222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Жёсткость воды и способы её устранения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17.03</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Алюминий: получение, физические и химические свойства, применение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18.03</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Амфотерные свойства оксида и гидроксида алюминия, гидроксокомплексы алюминия, их применение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18.03</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106-107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Решениезадачразличныхтипов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23.03</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24.03</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7. Решение экспериментальных задач по теме "Металлы главных подгрупп"</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25.03</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109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 xml:space="preserve">Общая характеристика металлов побочных подгрупп (Б-групп) Периодической </w:t>
            </w:r>
            <w:r w:rsidRPr="007F4E2A">
              <w:rPr>
                <w:rFonts w:ascii="Times New Roman" w:hAnsi="Times New Roman" w:cs="Times New Roman"/>
                <w:color w:val="000000"/>
                <w:sz w:val="24"/>
                <w:lang w:val="ru-RU"/>
              </w:rPr>
              <w:lastRenderedPageBreak/>
              <w:t>системы химических элементов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lastRenderedPageBreak/>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25.03</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110-111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Физические и химические свойства хрома и его соединений, их применение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06.04</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07.04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112-113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Важнейшие соединения марганца. Перманганат калия, его окислительные свойства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08.04</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08.04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114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Физические и химические свойства железа и его соединений. Получение и применение сплавов железа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13.04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115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Физические и химические свойства меди и её соединений, их применение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14.04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116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Физические и химические свойства цинка и его соединений, их применение. Гидроксокомплексы цинка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15.04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117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Практическая работа № 8. Решение экспериментальных задач по теме "Металлы побочных подгрупп"</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370" w:type="dxa"/>
            <w:gridSpan w:val="7"/>
            <w:tcBorders>
              <w:right w:val="single" w:sz="4" w:space="0" w:color="auto"/>
            </w:tcBorders>
            <w:tcMar>
              <w:top w:w="50" w:type="dxa"/>
              <w:left w:w="100" w:type="dxa"/>
            </w:tcMar>
            <w:vAlign w:val="center"/>
          </w:tcPr>
          <w:p w:rsidR="007F4E2A" w:rsidRPr="00922B4F" w:rsidRDefault="00922B4F">
            <w:pPr>
              <w:spacing w:after="0"/>
              <w:ind w:left="135"/>
              <w:rPr>
                <w:rFonts w:ascii="Times New Roman" w:hAnsi="Times New Roman" w:cs="Times New Roman"/>
                <w:lang w:val="ru-RU"/>
              </w:rPr>
            </w:pPr>
            <w:r>
              <w:rPr>
                <w:rFonts w:ascii="Times New Roman" w:hAnsi="Times New Roman" w:cs="Times New Roman"/>
                <w:lang w:val="ru-RU"/>
              </w:rPr>
              <w:t>20.04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118-119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rPr>
            </w:pPr>
            <w:r w:rsidRPr="007F4E2A">
              <w:rPr>
                <w:rFonts w:ascii="Times New Roman" w:hAnsi="Times New Roman" w:cs="Times New Roman"/>
                <w:color w:val="000000"/>
                <w:sz w:val="24"/>
              </w:rPr>
              <w:t>Решениезадачразличныхтипов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21.04</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22.04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120-121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Обобщение и систематизация изученного материала по теме "Металлы"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lang w:val="ru-RU"/>
              </w:rPr>
              <w:t>2</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70" w:type="dxa"/>
            <w:gridSpan w:val="7"/>
            <w:tcBorders>
              <w:right w:val="single" w:sz="4" w:space="0" w:color="auto"/>
            </w:tcBorders>
            <w:tcMar>
              <w:top w:w="50" w:type="dxa"/>
              <w:left w:w="100" w:type="dxa"/>
            </w:tcMar>
            <w:vAlign w:val="center"/>
          </w:tcPr>
          <w:p w:rsidR="007F4E2A" w:rsidRDefault="00922B4F">
            <w:pPr>
              <w:spacing w:after="0"/>
              <w:ind w:left="135"/>
              <w:rPr>
                <w:rFonts w:ascii="Times New Roman" w:hAnsi="Times New Roman" w:cs="Times New Roman"/>
                <w:lang w:val="ru-RU"/>
              </w:rPr>
            </w:pPr>
            <w:r>
              <w:rPr>
                <w:rFonts w:ascii="Times New Roman" w:hAnsi="Times New Roman" w:cs="Times New Roman"/>
                <w:lang w:val="ru-RU"/>
              </w:rPr>
              <w:t>22.04</w:t>
            </w:r>
            <w:r w:rsidR="00984727">
              <w:rPr>
                <w:rFonts w:ascii="Times New Roman" w:hAnsi="Times New Roman" w:cs="Times New Roman"/>
                <w:lang w:val="ru-RU"/>
              </w:rPr>
              <w:t>.2026</w:t>
            </w:r>
          </w:p>
          <w:p w:rsidR="00922B4F" w:rsidRPr="00922B4F" w:rsidRDefault="00922B4F">
            <w:pPr>
              <w:spacing w:after="0"/>
              <w:ind w:left="135"/>
              <w:rPr>
                <w:rFonts w:ascii="Times New Roman" w:hAnsi="Times New Roman" w:cs="Times New Roman"/>
                <w:lang w:val="ru-RU"/>
              </w:rPr>
            </w:pPr>
            <w:r>
              <w:rPr>
                <w:rFonts w:ascii="Times New Roman" w:hAnsi="Times New Roman" w:cs="Times New Roman"/>
                <w:lang w:val="ru-RU"/>
              </w:rPr>
              <w:t>27.04</w:t>
            </w:r>
            <w:r w:rsidR="00984727">
              <w:rPr>
                <w:rFonts w:ascii="Times New Roman" w:hAnsi="Times New Roman" w:cs="Times New Roman"/>
                <w:lang w:val="ru-RU"/>
              </w:rPr>
              <w:t>.2026</w:t>
            </w:r>
          </w:p>
        </w:tc>
        <w:tc>
          <w:tcPr>
            <w:tcW w:w="2214" w:type="dxa"/>
            <w:gridSpan w:val="3"/>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122</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Контрольная работа по теме "Металлы"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1 </w:t>
            </w: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28.04</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123</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Анализ результатов контрольной работы, коррекция ошибок</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29.04</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29.04</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125</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04.05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126</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Химическое загрязнение окружающей среды и его последствия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05.05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127</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Химия и здоровье человека. Лекарственные средства</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06.05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lang w:val="ru-RU"/>
              </w:rPr>
              <w:t>128</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Химия пищи. Роль химии в обеспечении пищевой безопасности</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06.05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color w:val="000000"/>
                <w:sz w:val="24"/>
                <w:lang w:val="ru-RU"/>
              </w:rPr>
            </w:pPr>
            <w:r w:rsidRPr="007F4E2A">
              <w:rPr>
                <w:rFonts w:ascii="Times New Roman" w:hAnsi="Times New Roman" w:cs="Times New Roman"/>
                <w:color w:val="000000"/>
                <w:sz w:val="24"/>
                <w:lang w:val="ru-RU"/>
              </w:rPr>
              <w:t>129</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Косметические и парфюмерные средства. Бытовая химия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12.05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color w:val="000000"/>
                <w:sz w:val="24"/>
                <w:lang w:val="ru-RU"/>
              </w:rPr>
            </w:pPr>
            <w:r w:rsidRPr="007F4E2A">
              <w:rPr>
                <w:rFonts w:ascii="Times New Roman" w:hAnsi="Times New Roman" w:cs="Times New Roman"/>
                <w:color w:val="000000"/>
                <w:sz w:val="24"/>
                <w:lang w:val="ru-RU"/>
              </w:rPr>
              <w:t>130</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Химия в строительстве. Важнейшие строительные и конструкционные материалы</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13.05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7F4E2A">
            <w:pPr>
              <w:spacing w:after="0"/>
              <w:rPr>
                <w:rFonts w:ascii="Times New Roman" w:hAnsi="Times New Roman" w:cs="Times New Roman"/>
                <w:lang w:val="ru-RU"/>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31</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Химия в сельском хозяйстве. Органические и минеральные удобрения</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Pr="000A1685" w:rsidRDefault="000A1685">
            <w:pPr>
              <w:spacing w:after="0"/>
              <w:ind w:left="135"/>
              <w:rPr>
                <w:rFonts w:ascii="Times New Roman" w:hAnsi="Times New Roman" w:cs="Times New Roman"/>
                <w:lang w:val="ru-RU"/>
              </w:rPr>
            </w:pPr>
            <w:r>
              <w:rPr>
                <w:rFonts w:ascii="Times New Roman" w:hAnsi="Times New Roman" w:cs="Times New Roman"/>
                <w:lang w:val="ru-RU"/>
              </w:rPr>
              <w:t>13.05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0A1685" w:rsidRPr="007F4E2A" w:rsidTr="007F4E2A">
        <w:trPr>
          <w:gridAfter w:val="1"/>
          <w:wAfter w:w="236" w:type="dxa"/>
          <w:trHeight w:val="144"/>
          <w:tblCellSpacing w:w="20" w:type="nil"/>
        </w:trPr>
        <w:tc>
          <w:tcPr>
            <w:tcW w:w="606" w:type="dxa"/>
            <w:tcMar>
              <w:top w:w="50" w:type="dxa"/>
              <w:left w:w="100" w:type="dxa"/>
            </w:tcMar>
            <w:vAlign w:val="center"/>
          </w:tcPr>
          <w:p w:rsidR="000A1685" w:rsidRPr="000A1685" w:rsidRDefault="000A1685">
            <w:pPr>
              <w:spacing w:after="0"/>
              <w:rPr>
                <w:rFonts w:ascii="Times New Roman" w:hAnsi="Times New Roman" w:cs="Times New Roman"/>
                <w:color w:val="000000"/>
                <w:sz w:val="24"/>
                <w:lang w:val="ru-RU"/>
              </w:rPr>
            </w:pPr>
            <w:r>
              <w:rPr>
                <w:rFonts w:ascii="Times New Roman" w:hAnsi="Times New Roman" w:cs="Times New Roman"/>
                <w:color w:val="000000"/>
                <w:sz w:val="24"/>
                <w:lang w:val="ru-RU"/>
              </w:rPr>
              <w:lastRenderedPageBreak/>
              <w:t>132</w:t>
            </w:r>
          </w:p>
        </w:tc>
        <w:tc>
          <w:tcPr>
            <w:tcW w:w="3318" w:type="dxa"/>
            <w:tcMar>
              <w:top w:w="50" w:type="dxa"/>
              <w:left w:w="100" w:type="dxa"/>
            </w:tcMar>
            <w:vAlign w:val="center"/>
          </w:tcPr>
          <w:p w:rsidR="000A1685" w:rsidRPr="007F4E2A" w:rsidRDefault="000A1685">
            <w:pPr>
              <w:spacing w:after="0"/>
              <w:ind w:left="135"/>
              <w:rPr>
                <w:rFonts w:ascii="Times New Roman" w:hAnsi="Times New Roman" w:cs="Times New Roman"/>
                <w:color w:val="000000"/>
                <w:sz w:val="24"/>
                <w:lang w:val="ru-RU"/>
              </w:rPr>
            </w:pPr>
            <w:r>
              <w:rPr>
                <w:rFonts w:ascii="Times New Roman" w:hAnsi="Times New Roman" w:cs="Times New Roman"/>
                <w:color w:val="000000"/>
                <w:sz w:val="24"/>
                <w:lang w:val="ru-RU"/>
              </w:rPr>
              <w:t>Итоговая контрольная работа</w:t>
            </w:r>
          </w:p>
        </w:tc>
        <w:tc>
          <w:tcPr>
            <w:tcW w:w="996" w:type="dxa"/>
            <w:tcMar>
              <w:top w:w="50" w:type="dxa"/>
              <w:left w:w="100" w:type="dxa"/>
            </w:tcMar>
            <w:vAlign w:val="center"/>
          </w:tcPr>
          <w:p w:rsidR="000A1685" w:rsidRPr="007F4E2A" w:rsidRDefault="000A1685">
            <w:pPr>
              <w:spacing w:after="0"/>
              <w:ind w:left="135"/>
              <w:jc w:val="center"/>
              <w:rPr>
                <w:rFonts w:ascii="Times New Roman" w:hAnsi="Times New Roman" w:cs="Times New Roman"/>
                <w:color w:val="000000"/>
                <w:sz w:val="24"/>
              </w:rPr>
            </w:pPr>
          </w:p>
        </w:tc>
        <w:tc>
          <w:tcPr>
            <w:tcW w:w="2052" w:type="dxa"/>
            <w:tcMar>
              <w:top w:w="50" w:type="dxa"/>
              <w:left w:w="100" w:type="dxa"/>
            </w:tcMar>
            <w:vAlign w:val="center"/>
          </w:tcPr>
          <w:p w:rsidR="000A1685" w:rsidRPr="000A1685" w:rsidRDefault="000A1685">
            <w:pPr>
              <w:spacing w:after="0"/>
              <w:ind w:left="135"/>
              <w:jc w:val="center"/>
              <w:rPr>
                <w:rFonts w:ascii="Times New Roman" w:hAnsi="Times New Roman" w:cs="Times New Roman"/>
                <w:lang w:val="ru-RU"/>
              </w:rPr>
            </w:pPr>
            <w:r>
              <w:rPr>
                <w:rFonts w:ascii="Times New Roman" w:hAnsi="Times New Roman" w:cs="Times New Roman"/>
                <w:lang w:val="ru-RU"/>
              </w:rPr>
              <w:t>1</w:t>
            </w:r>
          </w:p>
        </w:tc>
        <w:tc>
          <w:tcPr>
            <w:tcW w:w="2484" w:type="dxa"/>
            <w:tcMar>
              <w:top w:w="50" w:type="dxa"/>
              <w:left w:w="100" w:type="dxa"/>
            </w:tcMar>
            <w:vAlign w:val="center"/>
          </w:tcPr>
          <w:p w:rsidR="000A1685" w:rsidRPr="007F4E2A" w:rsidRDefault="000A1685">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0A1685" w:rsidRDefault="000A1685">
            <w:pPr>
              <w:spacing w:after="0"/>
              <w:ind w:left="135"/>
              <w:rPr>
                <w:rFonts w:ascii="Times New Roman" w:hAnsi="Times New Roman" w:cs="Times New Roman"/>
                <w:lang w:val="ru-RU"/>
              </w:rPr>
            </w:pPr>
            <w:r>
              <w:rPr>
                <w:rFonts w:ascii="Times New Roman" w:hAnsi="Times New Roman" w:cs="Times New Roman"/>
                <w:lang w:val="ru-RU"/>
              </w:rPr>
              <w:t>18.05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0A1685" w:rsidRPr="007F4E2A" w:rsidRDefault="000A1685">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606" w:type="dxa"/>
            <w:tcMar>
              <w:top w:w="50" w:type="dxa"/>
              <w:left w:w="100" w:type="dxa"/>
            </w:tcMar>
            <w:vAlign w:val="center"/>
          </w:tcPr>
          <w:p w:rsidR="007F4E2A" w:rsidRPr="007F4E2A" w:rsidRDefault="000A1685">
            <w:pPr>
              <w:spacing w:after="0"/>
              <w:rPr>
                <w:rFonts w:ascii="Times New Roman" w:hAnsi="Times New Roman" w:cs="Times New Roman"/>
                <w:lang w:val="ru-RU"/>
              </w:rPr>
            </w:pPr>
            <w:r>
              <w:rPr>
                <w:rFonts w:ascii="Times New Roman" w:hAnsi="Times New Roman" w:cs="Times New Roman"/>
                <w:lang w:val="ru-RU"/>
              </w:rPr>
              <w:t>133-134</w:t>
            </w:r>
          </w:p>
        </w:tc>
        <w:tc>
          <w:tcPr>
            <w:tcW w:w="3318" w:type="dxa"/>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Систематизация и обобщение знаний по теме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1 </w:t>
            </w:r>
          </w:p>
        </w:tc>
        <w:tc>
          <w:tcPr>
            <w:tcW w:w="2052"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p>
        </w:tc>
        <w:tc>
          <w:tcPr>
            <w:tcW w:w="2385" w:type="dxa"/>
            <w:gridSpan w:val="8"/>
            <w:tcBorders>
              <w:right w:val="single" w:sz="4" w:space="0" w:color="auto"/>
            </w:tcBorders>
            <w:tcMar>
              <w:top w:w="50" w:type="dxa"/>
              <w:left w:w="100" w:type="dxa"/>
            </w:tcMar>
            <w:vAlign w:val="center"/>
          </w:tcPr>
          <w:p w:rsidR="007F4E2A" w:rsidRDefault="000A1685">
            <w:pPr>
              <w:spacing w:after="0"/>
              <w:ind w:left="135"/>
              <w:rPr>
                <w:rFonts w:ascii="Times New Roman" w:hAnsi="Times New Roman" w:cs="Times New Roman"/>
                <w:lang w:val="ru-RU"/>
              </w:rPr>
            </w:pPr>
            <w:r>
              <w:rPr>
                <w:rFonts w:ascii="Times New Roman" w:hAnsi="Times New Roman" w:cs="Times New Roman"/>
                <w:lang w:val="ru-RU"/>
              </w:rPr>
              <w:t>19.05</w:t>
            </w:r>
            <w:r w:rsidR="00984727">
              <w:rPr>
                <w:rFonts w:ascii="Times New Roman" w:hAnsi="Times New Roman" w:cs="Times New Roman"/>
                <w:lang w:val="ru-RU"/>
              </w:rPr>
              <w:t>.2026</w:t>
            </w:r>
          </w:p>
          <w:p w:rsidR="000A1685" w:rsidRPr="000A1685" w:rsidRDefault="000A1685">
            <w:pPr>
              <w:spacing w:after="0"/>
              <w:ind w:left="135"/>
              <w:rPr>
                <w:rFonts w:ascii="Times New Roman" w:hAnsi="Times New Roman" w:cs="Times New Roman"/>
                <w:lang w:val="ru-RU"/>
              </w:rPr>
            </w:pPr>
            <w:r>
              <w:rPr>
                <w:rFonts w:ascii="Times New Roman" w:hAnsi="Times New Roman" w:cs="Times New Roman"/>
                <w:lang w:val="ru-RU"/>
              </w:rPr>
              <w:t>20.05</w:t>
            </w:r>
            <w:r w:rsidR="00984727">
              <w:rPr>
                <w:rFonts w:ascii="Times New Roman" w:hAnsi="Times New Roman" w:cs="Times New Roman"/>
                <w:lang w:val="ru-RU"/>
              </w:rPr>
              <w:t>.2026</w:t>
            </w:r>
          </w:p>
        </w:tc>
        <w:tc>
          <w:tcPr>
            <w:tcW w:w="2199" w:type="dxa"/>
            <w:gridSpan w:val="2"/>
            <w:tcBorders>
              <w:left w:val="single" w:sz="4" w:space="0" w:color="auto"/>
            </w:tcBorders>
            <w:vAlign w:val="center"/>
          </w:tcPr>
          <w:p w:rsidR="007F4E2A" w:rsidRPr="007F4E2A" w:rsidRDefault="007F4E2A">
            <w:pPr>
              <w:spacing w:after="0"/>
              <w:ind w:left="135"/>
              <w:rPr>
                <w:rFonts w:ascii="Times New Roman" w:hAnsi="Times New Roman" w:cs="Times New Roman"/>
              </w:rPr>
            </w:pPr>
          </w:p>
        </w:tc>
      </w:tr>
      <w:tr w:rsidR="007F4E2A" w:rsidRPr="007F4E2A" w:rsidTr="007F4E2A">
        <w:trPr>
          <w:gridAfter w:val="1"/>
          <w:wAfter w:w="236" w:type="dxa"/>
          <w:trHeight w:val="144"/>
          <w:tblCellSpacing w:w="20" w:type="nil"/>
        </w:trPr>
        <w:tc>
          <w:tcPr>
            <w:tcW w:w="3924" w:type="dxa"/>
            <w:gridSpan w:val="2"/>
            <w:tcMar>
              <w:top w:w="50" w:type="dxa"/>
              <w:left w:w="100" w:type="dxa"/>
            </w:tcMar>
            <w:vAlign w:val="center"/>
          </w:tcPr>
          <w:p w:rsidR="007F4E2A" w:rsidRPr="007F4E2A" w:rsidRDefault="007F4E2A">
            <w:pPr>
              <w:spacing w:after="0"/>
              <w:ind w:left="135"/>
              <w:rPr>
                <w:rFonts w:ascii="Times New Roman" w:hAnsi="Times New Roman" w:cs="Times New Roman"/>
                <w:lang w:val="ru-RU"/>
              </w:rPr>
            </w:pPr>
            <w:r w:rsidRPr="007F4E2A">
              <w:rPr>
                <w:rFonts w:ascii="Times New Roman" w:hAnsi="Times New Roman" w:cs="Times New Roman"/>
                <w:color w:val="000000"/>
                <w:sz w:val="24"/>
                <w:lang w:val="ru-RU"/>
              </w:rPr>
              <w:t>ОБЩЕЕ КОЛИЧЕСТВО ЧАСОВ ПО ПРОГРАММЕ</w:t>
            </w:r>
          </w:p>
        </w:tc>
        <w:tc>
          <w:tcPr>
            <w:tcW w:w="996"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1</w:t>
            </w:r>
            <w:r w:rsidRPr="007F4E2A">
              <w:rPr>
                <w:rFonts w:ascii="Times New Roman" w:hAnsi="Times New Roman" w:cs="Times New Roman"/>
                <w:color w:val="000000"/>
                <w:sz w:val="24"/>
                <w:lang w:val="ru-RU"/>
              </w:rPr>
              <w:t>3</w:t>
            </w:r>
            <w:r w:rsidR="000A1685">
              <w:rPr>
                <w:rFonts w:ascii="Times New Roman" w:hAnsi="Times New Roman" w:cs="Times New Roman"/>
                <w:color w:val="000000"/>
                <w:sz w:val="24"/>
                <w:lang w:val="ru-RU"/>
              </w:rPr>
              <w:t>4</w:t>
            </w:r>
            <w:r w:rsidRPr="007F4E2A">
              <w:rPr>
                <w:rFonts w:ascii="Times New Roman" w:hAnsi="Times New Roman" w:cs="Times New Roman"/>
                <w:color w:val="000000"/>
                <w:sz w:val="24"/>
              </w:rPr>
              <w:t xml:space="preserve"> </w:t>
            </w:r>
          </w:p>
        </w:tc>
        <w:tc>
          <w:tcPr>
            <w:tcW w:w="2052" w:type="dxa"/>
            <w:tcMar>
              <w:top w:w="50" w:type="dxa"/>
              <w:left w:w="100" w:type="dxa"/>
            </w:tcMar>
            <w:vAlign w:val="center"/>
          </w:tcPr>
          <w:p w:rsidR="007F4E2A" w:rsidRPr="000A1685" w:rsidRDefault="007F4E2A">
            <w:pPr>
              <w:spacing w:after="0"/>
              <w:ind w:left="135"/>
              <w:jc w:val="center"/>
              <w:rPr>
                <w:rFonts w:ascii="Times New Roman" w:hAnsi="Times New Roman" w:cs="Times New Roman"/>
                <w:lang w:val="ru-RU"/>
              </w:rPr>
            </w:pPr>
            <w:r w:rsidRPr="007F4E2A">
              <w:rPr>
                <w:rFonts w:ascii="Times New Roman" w:hAnsi="Times New Roman" w:cs="Times New Roman"/>
                <w:color w:val="000000"/>
                <w:sz w:val="24"/>
              </w:rPr>
              <w:t xml:space="preserve"> </w:t>
            </w:r>
            <w:r w:rsidR="000A1685">
              <w:rPr>
                <w:rFonts w:ascii="Times New Roman" w:hAnsi="Times New Roman" w:cs="Times New Roman"/>
                <w:color w:val="000000"/>
                <w:sz w:val="24"/>
                <w:lang w:val="ru-RU"/>
              </w:rPr>
              <w:t>5</w:t>
            </w:r>
          </w:p>
        </w:tc>
        <w:tc>
          <w:tcPr>
            <w:tcW w:w="2484" w:type="dxa"/>
            <w:tcMar>
              <w:top w:w="50" w:type="dxa"/>
              <w:left w:w="100" w:type="dxa"/>
            </w:tcMar>
            <w:vAlign w:val="center"/>
          </w:tcPr>
          <w:p w:rsidR="007F4E2A" w:rsidRPr="007F4E2A" w:rsidRDefault="007F4E2A">
            <w:pPr>
              <w:spacing w:after="0"/>
              <w:ind w:left="135"/>
              <w:jc w:val="center"/>
              <w:rPr>
                <w:rFonts w:ascii="Times New Roman" w:hAnsi="Times New Roman" w:cs="Times New Roman"/>
              </w:rPr>
            </w:pPr>
            <w:r w:rsidRPr="007F4E2A">
              <w:rPr>
                <w:rFonts w:ascii="Times New Roman" w:hAnsi="Times New Roman" w:cs="Times New Roman"/>
                <w:color w:val="000000"/>
                <w:sz w:val="24"/>
              </w:rPr>
              <w:t xml:space="preserve"> 8 </w:t>
            </w:r>
          </w:p>
        </w:tc>
        <w:tc>
          <w:tcPr>
            <w:tcW w:w="2385" w:type="dxa"/>
            <w:gridSpan w:val="8"/>
            <w:tcBorders>
              <w:right w:val="single" w:sz="4" w:space="0" w:color="auto"/>
            </w:tcBorders>
            <w:tcMar>
              <w:top w:w="50" w:type="dxa"/>
              <w:left w:w="100" w:type="dxa"/>
            </w:tcMar>
            <w:vAlign w:val="center"/>
          </w:tcPr>
          <w:p w:rsidR="007F4E2A" w:rsidRPr="007F4E2A" w:rsidRDefault="007F4E2A">
            <w:pPr>
              <w:rPr>
                <w:rFonts w:ascii="Times New Roman" w:hAnsi="Times New Roman" w:cs="Times New Roman"/>
              </w:rPr>
            </w:pPr>
          </w:p>
        </w:tc>
        <w:tc>
          <w:tcPr>
            <w:tcW w:w="2199" w:type="dxa"/>
            <w:gridSpan w:val="2"/>
            <w:tcBorders>
              <w:left w:val="single" w:sz="4" w:space="0" w:color="auto"/>
            </w:tcBorders>
            <w:vAlign w:val="center"/>
          </w:tcPr>
          <w:p w:rsidR="007F4E2A" w:rsidRPr="007F4E2A" w:rsidRDefault="007F4E2A">
            <w:pPr>
              <w:rPr>
                <w:rFonts w:ascii="Times New Roman" w:hAnsi="Times New Roman" w:cs="Times New Roman"/>
              </w:rPr>
            </w:pPr>
          </w:p>
        </w:tc>
      </w:tr>
    </w:tbl>
    <w:p w:rsidR="007F4E2A" w:rsidRPr="007F4E2A" w:rsidRDefault="007F4E2A">
      <w:pPr>
        <w:rPr>
          <w:rFonts w:ascii="Times New Roman" w:hAnsi="Times New Roman" w:cs="Times New Roman"/>
        </w:rPr>
      </w:pPr>
    </w:p>
    <w:p w:rsidR="005E23E8" w:rsidRPr="007F4E2A" w:rsidRDefault="005E23E8">
      <w:pPr>
        <w:rPr>
          <w:rFonts w:ascii="Times New Roman" w:hAnsi="Times New Roman" w:cs="Times New Roman"/>
        </w:rPr>
        <w:sectPr w:rsidR="005E23E8" w:rsidRPr="007F4E2A">
          <w:pgSz w:w="16383" w:h="11906" w:orient="landscape"/>
          <w:pgMar w:top="1134" w:right="850" w:bottom="1134" w:left="1701" w:header="720" w:footer="720" w:gutter="0"/>
          <w:cols w:space="720"/>
        </w:sectPr>
      </w:pPr>
    </w:p>
    <w:p w:rsidR="005E23E8" w:rsidRPr="007F4E2A" w:rsidRDefault="005E23E8">
      <w:pPr>
        <w:rPr>
          <w:rFonts w:ascii="Times New Roman" w:hAnsi="Times New Roman" w:cs="Times New Roman"/>
        </w:rPr>
        <w:sectPr w:rsidR="005E23E8" w:rsidRPr="007F4E2A">
          <w:pgSz w:w="16383" w:h="11906" w:orient="landscape"/>
          <w:pgMar w:top="1134" w:right="850" w:bottom="1134" w:left="1701" w:header="720" w:footer="720" w:gutter="0"/>
          <w:cols w:space="720"/>
        </w:sectPr>
      </w:pPr>
    </w:p>
    <w:p w:rsidR="005E23E8" w:rsidRPr="007F4E2A" w:rsidRDefault="002957B2">
      <w:pPr>
        <w:spacing w:after="0"/>
        <w:ind w:left="120"/>
        <w:rPr>
          <w:rFonts w:ascii="Times New Roman" w:hAnsi="Times New Roman" w:cs="Times New Roman"/>
        </w:rPr>
      </w:pPr>
      <w:bookmarkStart w:id="9" w:name="block-4178989"/>
      <w:bookmarkEnd w:id="8"/>
      <w:r w:rsidRPr="007F4E2A">
        <w:rPr>
          <w:rFonts w:ascii="Times New Roman" w:hAnsi="Times New Roman" w:cs="Times New Roman"/>
          <w:b/>
          <w:color w:val="000000"/>
          <w:sz w:val="28"/>
        </w:rPr>
        <w:lastRenderedPageBreak/>
        <w:t>УЧЕБНО-МЕТОДИЧЕСКОЕ ОБЕСПЕЧЕНИЕ ОБРАЗОВАТЕЛЬНОГО ПРОЦЕССА</w:t>
      </w:r>
    </w:p>
    <w:p w:rsidR="005E23E8" w:rsidRPr="007F4E2A" w:rsidRDefault="002957B2">
      <w:pPr>
        <w:spacing w:after="0" w:line="480" w:lineRule="auto"/>
        <w:ind w:left="120"/>
        <w:rPr>
          <w:rFonts w:ascii="Times New Roman" w:hAnsi="Times New Roman" w:cs="Times New Roman"/>
        </w:rPr>
      </w:pPr>
      <w:r w:rsidRPr="007F4E2A">
        <w:rPr>
          <w:rFonts w:ascii="Times New Roman" w:hAnsi="Times New Roman" w:cs="Times New Roman"/>
          <w:b/>
          <w:color w:val="000000"/>
          <w:sz w:val="28"/>
        </w:rPr>
        <w:t>ОБЯЗАТЕЛЬНЫЕ УЧЕБНЫЕ МАТЕРИАЛЫ ДЛЯ УЧЕНИКА</w:t>
      </w:r>
    </w:p>
    <w:p w:rsidR="005E23E8" w:rsidRPr="007F4E2A" w:rsidRDefault="002957B2">
      <w:pPr>
        <w:spacing w:after="0" w:line="480" w:lineRule="auto"/>
        <w:ind w:left="120"/>
        <w:rPr>
          <w:rFonts w:ascii="Times New Roman" w:hAnsi="Times New Roman" w:cs="Times New Roman"/>
          <w:lang w:val="ru-RU"/>
        </w:rPr>
      </w:pPr>
      <w:r w:rsidRPr="007F4E2A">
        <w:rPr>
          <w:rFonts w:ascii="Times New Roman" w:hAnsi="Times New Roman" w:cs="Times New Roman"/>
          <w:color w:val="000000"/>
          <w:sz w:val="28"/>
          <w:lang w:val="ru-RU"/>
        </w:rPr>
        <w:t>• Химия, 10 класс/ Еремин В.В., Кузьменко Н.Е., Теренин В.И., Дроздов А.А., Лунин В.В.; под редакцией Лунина В.В., Общество с ограниченной ответственностью «ДРОФА»; Акционерное общество «Издательство «Просвещение»</w:t>
      </w:r>
      <w:r w:rsidRPr="007F4E2A">
        <w:rPr>
          <w:rFonts w:ascii="Times New Roman" w:hAnsi="Times New Roman" w:cs="Times New Roman"/>
          <w:sz w:val="28"/>
          <w:lang w:val="ru-RU"/>
        </w:rPr>
        <w:br/>
      </w:r>
      <w:bookmarkStart w:id="10" w:name="d6f46dc2-be26-4fd5-bdfb-1aeb59ee511e"/>
      <w:r w:rsidRPr="007F4E2A">
        <w:rPr>
          <w:rFonts w:ascii="Times New Roman" w:hAnsi="Times New Roman" w:cs="Times New Roman"/>
          <w:color w:val="000000"/>
          <w:sz w:val="28"/>
          <w:lang w:val="ru-RU"/>
        </w:rPr>
        <w:t xml:space="preserve"> • Химия, 11 класс/ Еремин В.В., Кузьменко Н.Е., Дроздов А.А., Лунин В.В.; под редакцией Лунина В.В., Общество с ограниченной ответственностью «ДРОФА»; Акционерноеобщество «Издательство «Просвещение»</w:t>
      </w:r>
      <w:bookmarkEnd w:id="10"/>
    </w:p>
    <w:p w:rsidR="005E23E8" w:rsidRPr="007F4E2A" w:rsidRDefault="005E23E8">
      <w:pPr>
        <w:spacing w:after="0" w:line="480" w:lineRule="auto"/>
        <w:ind w:left="120"/>
        <w:rPr>
          <w:rFonts w:ascii="Times New Roman" w:hAnsi="Times New Roman" w:cs="Times New Roman"/>
          <w:lang w:val="ru-RU"/>
        </w:rPr>
      </w:pPr>
    </w:p>
    <w:p w:rsidR="005E23E8" w:rsidRPr="007F4E2A" w:rsidRDefault="005E23E8">
      <w:pPr>
        <w:spacing w:after="0"/>
        <w:ind w:left="120"/>
        <w:rPr>
          <w:rFonts w:ascii="Times New Roman" w:hAnsi="Times New Roman" w:cs="Times New Roman"/>
          <w:lang w:val="ru-RU"/>
        </w:rPr>
      </w:pPr>
    </w:p>
    <w:p w:rsidR="005E23E8" w:rsidRPr="007F4E2A" w:rsidRDefault="002957B2">
      <w:pPr>
        <w:spacing w:after="0" w:line="480" w:lineRule="auto"/>
        <w:ind w:left="120"/>
        <w:rPr>
          <w:rFonts w:ascii="Times New Roman" w:hAnsi="Times New Roman" w:cs="Times New Roman"/>
          <w:lang w:val="ru-RU"/>
        </w:rPr>
      </w:pPr>
      <w:r w:rsidRPr="007F4E2A">
        <w:rPr>
          <w:rFonts w:ascii="Times New Roman" w:hAnsi="Times New Roman" w:cs="Times New Roman"/>
          <w:b/>
          <w:color w:val="000000"/>
          <w:sz w:val="28"/>
          <w:lang w:val="ru-RU"/>
        </w:rPr>
        <w:t>МЕТОДИЧЕСКИЕ МАТЕРИАЛЫ ДЛЯ УЧИТЕЛЯ</w:t>
      </w:r>
    </w:p>
    <w:p w:rsidR="005E23E8" w:rsidRPr="007F4E2A" w:rsidRDefault="002957B2">
      <w:pPr>
        <w:spacing w:after="0" w:line="480" w:lineRule="auto"/>
        <w:ind w:left="120"/>
        <w:rPr>
          <w:rFonts w:ascii="Times New Roman" w:hAnsi="Times New Roman" w:cs="Times New Roman"/>
          <w:lang w:val="ru-RU"/>
        </w:rPr>
      </w:pPr>
      <w:r w:rsidRPr="007F4E2A">
        <w:rPr>
          <w:rFonts w:ascii="Times New Roman" w:hAnsi="Times New Roman" w:cs="Times New Roman"/>
          <w:color w:val="000000"/>
          <w:sz w:val="28"/>
          <w:lang w:val="ru-RU"/>
        </w:rPr>
        <w:t>1. О.С.Габриелян, Г.Г.Лысова «Химия Методическое пособие – базовый уровень» - М.: Дрофа 2022 год.</w:t>
      </w:r>
      <w:r w:rsidRPr="007F4E2A">
        <w:rPr>
          <w:rFonts w:ascii="Times New Roman" w:hAnsi="Times New Roman" w:cs="Times New Roman"/>
          <w:sz w:val="28"/>
          <w:lang w:val="ru-RU"/>
        </w:rPr>
        <w:br/>
      </w:r>
      <w:r w:rsidRPr="007F4E2A">
        <w:rPr>
          <w:rFonts w:ascii="Times New Roman" w:hAnsi="Times New Roman" w:cs="Times New Roman"/>
          <w:color w:val="000000"/>
          <w:sz w:val="28"/>
          <w:lang w:val="ru-RU"/>
        </w:rPr>
        <w:t xml:space="preserve"> 2. О.С.Габриелян, И.Г.Остроумов, «Общая химия в тестах, задачах, упражнениях. 11 класс» – М.: Дрофа, 2023 год.</w:t>
      </w:r>
      <w:r w:rsidRPr="007F4E2A">
        <w:rPr>
          <w:rFonts w:ascii="Times New Roman" w:hAnsi="Times New Roman" w:cs="Times New Roman"/>
          <w:sz w:val="28"/>
          <w:lang w:val="ru-RU"/>
        </w:rPr>
        <w:br/>
      </w:r>
      <w:r w:rsidRPr="007F4E2A">
        <w:rPr>
          <w:rFonts w:ascii="Times New Roman" w:hAnsi="Times New Roman" w:cs="Times New Roman"/>
          <w:color w:val="000000"/>
          <w:sz w:val="28"/>
          <w:lang w:val="ru-RU"/>
        </w:rPr>
        <w:t xml:space="preserve"> 3. О.С.Габриелян, П.Н.Березкин, А.А.Ушакова «Химия 11 класс: Контрольные и проверочные работы к учебнику». – М.: Дрофа, 2021 г.</w:t>
      </w:r>
      <w:r w:rsidRPr="007F4E2A">
        <w:rPr>
          <w:rFonts w:ascii="Times New Roman" w:hAnsi="Times New Roman" w:cs="Times New Roman"/>
          <w:sz w:val="28"/>
          <w:lang w:val="ru-RU"/>
        </w:rPr>
        <w:br/>
      </w:r>
      <w:r w:rsidRPr="007F4E2A">
        <w:rPr>
          <w:rFonts w:ascii="Times New Roman" w:hAnsi="Times New Roman" w:cs="Times New Roman"/>
          <w:color w:val="000000"/>
          <w:sz w:val="28"/>
          <w:lang w:val="ru-RU"/>
        </w:rPr>
        <w:t xml:space="preserve"> 4. О.С.Габриелян, Г.Г.Лысова, А.Г.Введенская «Химия 11 </w:t>
      </w:r>
      <w:r w:rsidRPr="007F4E2A">
        <w:rPr>
          <w:rFonts w:ascii="Times New Roman" w:hAnsi="Times New Roman" w:cs="Times New Roman"/>
          <w:color w:val="000000"/>
          <w:sz w:val="28"/>
          <w:lang w:val="ru-RU"/>
        </w:rPr>
        <w:lastRenderedPageBreak/>
        <w:t>класс: Настольная книга для учителя». Часть 1 – М.: Дрофа, 2019 год.</w:t>
      </w:r>
      <w:r w:rsidRPr="007F4E2A">
        <w:rPr>
          <w:rFonts w:ascii="Times New Roman" w:hAnsi="Times New Roman" w:cs="Times New Roman"/>
          <w:sz w:val="28"/>
          <w:lang w:val="ru-RU"/>
        </w:rPr>
        <w:br/>
      </w:r>
      <w:r w:rsidRPr="007F4E2A">
        <w:rPr>
          <w:rFonts w:ascii="Times New Roman" w:hAnsi="Times New Roman" w:cs="Times New Roman"/>
          <w:color w:val="000000"/>
          <w:sz w:val="28"/>
          <w:lang w:val="ru-RU"/>
        </w:rPr>
        <w:t xml:space="preserve"> 5. О.С.Габриелян, Г.Г.Лысова, А.Г.Введенская «Химия 11 класс: Настольная книга для учителя». Часть 2 – М.: Дрофа, 2022 год.</w:t>
      </w:r>
      <w:r w:rsidRPr="007F4E2A">
        <w:rPr>
          <w:rFonts w:ascii="Times New Roman" w:hAnsi="Times New Roman" w:cs="Times New Roman"/>
          <w:sz w:val="28"/>
          <w:lang w:val="ru-RU"/>
        </w:rPr>
        <w:br/>
      </w:r>
      <w:r w:rsidRPr="007F4E2A">
        <w:rPr>
          <w:rFonts w:ascii="Times New Roman" w:hAnsi="Times New Roman" w:cs="Times New Roman"/>
          <w:color w:val="000000"/>
          <w:sz w:val="28"/>
          <w:lang w:val="ru-RU"/>
        </w:rPr>
        <w:t xml:space="preserve"> 6. О.С.Габриелян, П.В.Решетов, И.Г.Остроумова «Задачи по химии и способы их решения» - М.: «Дрофа», 2021год.</w:t>
      </w:r>
      <w:r w:rsidRPr="007F4E2A">
        <w:rPr>
          <w:rFonts w:ascii="Times New Roman" w:hAnsi="Times New Roman" w:cs="Times New Roman"/>
          <w:sz w:val="28"/>
          <w:lang w:val="ru-RU"/>
        </w:rPr>
        <w:br/>
      </w:r>
      <w:r w:rsidRPr="007F4E2A">
        <w:rPr>
          <w:rFonts w:ascii="Times New Roman" w:hAnsi="Times New Roman" w:cs="Times New Roman"/>
          <w:color w:val="000000"/>
          <w:sz w:val="28"/>
          <w:lang w:val="ru-RU"/>
        </w:rPr>
        <w:t>7. В.Г. Денисова «Химия 11 класс поурочные планы по учебнику О.С.Габриеляна, Г.Г.Лысовой» - Волгоград» Учитель 2018год.</w:t>
      </w:r>
      <w:r w:rsidRPr="007F4E2A">
        <w:rPr>
          <w:rFonts w:ascii="Times New Roman" w:hAnsi="Times New Roman" w:cs="Times New Roman"/>
          <w:sz w:val="28"/>
          <w:lang w:val="ru-RU"/>
        </w:rPr>
        <w:br/>
      </w:r>
      <w:r w:rsidRPr="007F4E2A">
        <w:rPr>
          <w:rFonts w:ascii="Times New Roman" w:hAnsi="Times New Roman" w:cs="Times New Roman"/>
          <w:color w:val="000000"/>
          <w:sz w:val="28"/>
          <w:lang w:val="ru-RU"/>
        </w:rPr>
        <w:t xml:space="preserve"> 8. М.А.Рябова, У.Ю.Невская, Р.В.Линко «Тесты по химии 11 класс», - М.: Экзамен, 2019г.</w:t>
      </w:r>
      <w:r w:rsidRPr="007F4E2A">
        <w:rPr>
          <w:rFonts w:ascii="Times New Roman" w:hAnsi="Times New Roman" w:cs="Times New Roman"/>
          <w:sz w:val="28"/>
          <w:lang w:val="ru-RU"/>
        </w:rPr>
        <w:br/>
      </w:r>
      <w:bookmarkStart w:id="11" w:name="2ddfae2e-4918-4d3c-9f49-e7bdce021983"/>
      <w:r w:rsidRPr="007F4E2A">
        <w:rPr>
          <w:rFonts w:ascii="Times New Roman" w:hAnsi="Times New Roman" w:cs="Times New Roman"/>
          <w:color w:val="000000"/>
          <w:sz w:val="28"/>
          <w:lang w:val="ru-RU"/>
        </w:rPr>
        <w:t>9. 9. О.С.Габриелян, И.Г.остроумов «Химический эксперимент в школе 11 класс»; - М.: Дрофа. – 2019 год. _</w:t>
      </w:r>
      <w:bookmarkEnd w:id="11"/>
    </w:p>
    <w:p w:rsidR="005E23E8" w:rsidRPr="007F4E2A" w:rsidRDefault="005E23E8">
      <w:pPr>
        <w:spacing w:after="0"/>
        <w:ind w:left="120"/>
        <w:rPr>
          <w:rFonts w:ascii="Times New Roman" w:hAnsi="Times New Roman" w:cs="Times New Roman"/>
          <w:lang w:val="ru-RU"/>
        </w:rPr>
      </w:pPr>
    </w:p>
    <w:p w:rsidR="005E23E8" w:rsidRPr="007F4E2A" w:rsidRDefault="002957B2">
      <w:pPr>
        <w:spacing w:after="0" w:line="480" w:lineRule="auto"/>
        <w:ind w:left="120"/>
        <w:rPr>
          <w:rFonts w:ascii="Times New Roman" w:hAnsi="Times New Roman" w:cs="Times New Roman"/>
          <w:lang w:val="ru-RU"/>
        </w:rPr>
      </w:pPr>
      <w:r w:rsidRPr="007F4E2A">
        <w:rPr>
          <w:rFonts w:ascii="Times New Roman" w:hAnsi="Times New Roman" w:cs="Times New Roman"/>
          <w:b/>
          <w:color w:val="000000"/>
          <w:sz w:val="28"/>
          <w:lang w:val="ru-RU"/>
        </w:rPr>
        <w:t>ЦИФРОВЫЕ ОБРАЗОВАТЕЛЬНЫЕ РЕСУРСЫ И РЕСУРСЫ СЕТИ ИНТЕРНЕТ</w:t>
      </w:r>
    </w:p>
    <w:p w:rsidR="005E23E8" w:rsidRPr="007F4E2A" w:rsidRDefault="002957B2">
      <w:pPr>
        <w:spacing w:after="0" w:line="480" w:lineRule="auto"/>
        <w:ind w:left="120"/>
        <w:rPr>
          <w:rFonts w:ascii="Times New Roman" w:hAnsi="Times New Roman" w:cs="Times New Roman"/>
          <w:lang w:val="ru-RU"/>
        </w:rPr>
      </w:pP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www</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chemnet</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Газета «Химия» и сайт для учителя «Я иду на урок химии»</w:t>
      </w:r>
      <w:r w:rsidRPr="007F4E2A">
        <w:rPr>
          <w:rFonts w:ascii="Times New Roman" w:hAnsi="Times New Roman" w:cs="Times New Roman"/>
          <w:sz w:val="28"/>
          <w:lang w:val="ru-RU"/>
        </w:rPr>
        <w:br/>
      </w: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him</w:t>
      </w:r>
      <w:r w:rsidRPr="007F4E2A">
        <w:rPr>
          <w:rFonts w:ascii="Times New Roman" w:hAnsi="Times New Roman" w:cs="Times New Roman"/>
          <w:color w:val="000000"/>
          <w:sz w:val="28"/>
          <w:lang w:val="ru-RU"/>
        </w:rPr>
        <w:t>.1</w:t>
      </w:r>
      <w:r w:rsidRPr="007F4E2A">
        <w:rPr>
          <w:rFonts w:ascii="Times New Roman" w:hAnsi="Times New Roman" w:cs="Times New Roman"/>
          <w:color w:val="000000"/>
          <w:sz w:val="28"/>
        </w:rPr>
        <w:t>september</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Единая коллекция ЦОР: Предметная коллекция «Химия»</w:t>
      </w:r>
      <w:r w:rsidRPr="007F4E2A">
        <w:rPr>
          <w:rFonts w:ascii="Times New Roman" w:hAnsi="Times New Roman" w:cs="Times New Roman"/>
          <w:sz w:val="28"/>
          <w:lang w:val="ru-RU"/>
        </w:rPr>
        <w:br/>
      </w: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school</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collection</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edu</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collection</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chemistry</w:t>
      </w:r>
      <w:r w:rsidRPr="007F4E2A">
        <w:rPr>
          <w:rFonts w:ascii="Times New Roman" w:hAnsi="Times New Roman" w:cs="Times New Roman"/>
          <w:color w:val="000000"/>
          <w:sz w:val="28"/>
          <w:lang w:val="ru-RU"/>
        </w:rPr>
        <w:t xml:space="preserve"> Естественно-</w:t>
      </w:r>
      <w:r w:rsidRPr="007F4E2A">
        <w:rPr>
          <w:rFonts w:ascii="Times New Roman" w:hAnsi="Times New Roman" w:cs="Times New Roman"/>
          <w:color w:val="000000"/>
          <w:sz w:val="28"/>
          <w:lang w:val="ru-RU"/>
        </w:rPr>
        <w:lastRenderedPageBreak/>
        <w:t>научные эксперименты: химия. Коллекция Российского общеобразовательного портала</w:t>
      </w:r>
      <w:r w:rsidRPr="007F4E2A">
        <w:rPr>
          <w:rFonts w:ascii="Times New Roman" w:hAnsi="Times New Roman" w:cs="Times New Roman"/>
          <w:sz w:val="28"/>
          <w:lang w:val="ru-RU"/>
        </w:rPr>
        <w:br/>
      </w: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experiment</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edu</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АЛХИМИК: сайт Л.Ю. Аликберовой</w:t>
      </w:r>
      <w:r w:rsidRPr="007F4E2A">
        <w:rPr>
          <w:rFonts w:ascii="Times New Roman" w:hAnsi="Times New Roman" w:cs="Times New Roman"/>
          <w:sz w:val="28"/>
          <w:lang w:val="ru-RU"/>
        </w:rPr>
        <w:br/>
      </w: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wwwalhimik</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Всероссийская олимпиада школьников по химии</w:t>
      </w:r>
      <w:r w:rsidRPr="007F4E2A">
        <w:rPr>
          <w:rFonts w:ascii="Times New Roman" w:hAnsi="Times New Roman" w:cs="Times New Roman"/>
          <w:sz w:val="28"/>
          <w:lang w:val="ru-RU"/>
        </w:rPr>
        <w:br/>
      </w: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chem</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rusolymp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Органическая химия: электронный учебник для средней школы</w:t>
      </w:r>
      <w:r w:rsidRPr="007F4E2A">
        <w:rPr>
          <w:rFonts w:ascii="Times New Roman" w:hAnsi="Times New Roman" w:cs="Times New Roman"/>
          <w:sz w:val="28"/>
          <w:lang w:val="ru-RU"/>
        </w:rPr>
        <w:br/>
      </w: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www</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chemistry</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ssu</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samara</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Основы химии: электронный учебник</w:t>
      </w:r>
      <w:r w:rsidRPr="007F4E2A">
        <w:rPr>
          <w:rFonts w:ascii="Times New Roman" w:hAnsi="Times New Roman" w:cs="Times New Roman"/>
          <w:sz w:val="28"/>
          <w:lang w:val="ru-RU"/>
        </w:rPr>
        <w:br/>
      </w:r>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wwwhemi</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nsu</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Открытый колледж: Химия</w:t>
      </w:r>
      <w:r w:rsidRPr="007F4E2A">
        <w:rPr>
          <w:rFonts w:ascii="Times New Roman" w:hAnsi="Times New Roman" w:cs="Times New Roman"/>
          <w:sz w:val="28"/>
          <w:lang w:val="ru-RU"/>
        </w:rPr>
        <w:br/>
      </w:r>
      <w:bookmarkStart w:id="12" w:name="ca3a8a2f-2320-4cd9-ab66-fb7eb8fe8f07"/>
      <w:r w:rsidRPr="007F4E2A">
        <w:rPr>
          <w:rFonts w:ascii="Times New Roman" w:hAnsi="Times New Roman" w:cs="Times New Roman"/>
          <w:color w:val="000000"/>
          <w:sz w:val="28"/>
        </w:rPr>
        <w:t>http</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www</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chemistry</w:t>
      </w:r>
      <w:r w:rsidRPr="007F4E2A">
        <w:rPr>
          <w:rFonts w:ascii="Times New Roman" w:hAnsi="Times New Roman" w:cs="Times New Roman"/>
          <w:color w:val="000000"/>
          <w:sz w:val="28"/>
          <w:lang w:val="ru-RU"/>
        </w:rPr>
        <w:t>.</w:t>
      </w:r>
      <w:r w:rsidRPr="007F4E2A">
        <w:rPr>
          <w:rFonts w:ascii="Times New Roman" w:hAnsi="Times New Roman" w:cs="Times New Roman"/>
          <w:color w:val="000000"/>
          <w:sz w:val="28"/>
        </w:rPr>
        <w:t>ru</w:t>
      </w:r>
      <w:r w:rsidRPr="007F4E2A">
        <w:rPr>
          <w:rFonts w:ascii="Times New Roman" w:hAnsi="Times New Roman" w:cs="Times New Roman"/>
          <w:color w:val="000000"/>
          <w:sz w:val="28"/>
          <w:lang w:val="ru-RU"/>
        </w:rPr>
        <w:t xml:space="preserve"> Дистанционная олимпиада по химии: телекоммуникационный образовательный проект</w:t>
      </w:r>
      <w:bookmarkEnd w:id="12"/>
    </w:p>
    <w:p w:rsidR="005E23E8" w:rsidRPr="007F4E2A" w:rsidRDefault="005E23E8">
      <w:pPr>
        <w:rPr>
          <w:rFonts w:ascii="Times New Roman" w:hAnsi="Times New Roman" w:cs="Times New Roman"/>
          <w:lang w:val="ru-RU"/>
        </w:rPr>
        <w:sectPr w:rsidR="005E23E8" w:rsidRPr="007F4E2A">
          <w:pgSz w:w="11906" w:h="16383"/>
          <w:pgMar w:top="1134" w:right="850" w:bottom="1134" w:left="1701" w:header="720" w:footer="720" w:gutter="0"/>
          <w:cols w:space="720"/>
        </w:sectPr>
      </w:pPr>
    </w:p>
    <w:bookmarkEnd w:id="9"/>
    <w:p w:rsidR="002957B2" w:rsidRPr="007F4E2A" w:rsidRDefault="002957B2">
      <w:pPr>
        <w:rPr>
          <w:rFonts w:ascii="Times New Roman" w:hAnsi="Times New Roman" w:cs="Times New Roman"/>
          <w:lang w:val="ru-RU"/>
        </w:rPr>
      </w:pPr>
    </w:p>
    <w:sectPr w:rsidR="002957B2" w:rsidRPr="007F4E2A" w:rsidSect="001B1FD4">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3362" w:rsidRDefault="005B3362" w:rsidP="005B3362">
      <w:pPr>
        <w:spacing w:after="0" w:line="240" w:lineRule="auto"/>
      </w:pPr>
      <w:r>
        <w:separator/>
      </w:r>
    </w:p>
  </w:endnote>
  <w:endnote w:type="continuationSeparator" w:id="0">
    <w:p w:rsidR="005B3362" w:rsidRDefault="005B3362" w:rsidP="005B3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736407"/>
      <w:docPartObj>
        <w:docPartGallery w:val="Page Numbers (Bottom of Page)"/>
        <w:docPartUnique/>
      </w:docPartObj>
    </w:sdtPr>
    <w:sdtEndPr/>
    <w:sdtContent>
      <w:p w:rsidR="005B3362" w:rsidRDefault="00FE3E8E">
        <w:pPr>
          <w:pStyle w:val="ae"/>
          <w:jc w:val="right"/>
        </w:pPr>
        <w:r>
          <w:rPr>
            <w:noProof/>
          </w:rPr>
          <w:fldChar w:fldCharType="begin"/>
        </w:r>
        <w:r>
          <w:rPr>
            <w:noProof/>
          </w:rPr>
          <w:instrText xml:space="preserve"> PAGE   \* MERGEFORMAT </w:instrText>
        </w:r>
        <w:r>
          <w:rPr>
            <w:noProof/>
          </w:rPr>
          <w:fldChar w:fldCharType="separate"/>
        </w:r>
        <w:r>
          <w:rPr>
            <w:noProof/>
          </w:rPr>
          <w:t>4</w:t>
        </w:r>
        <w:r>
          <w:rPr>
            <w:noProof/>
          </w:rPr>
          <w:fldChar w:fldCharType="end"/>
        </w:r>
      </w:p>
    </w:sdtContent>
  </w:sdt>
  <w:p w:rsidR="005B3362" w:rsidRDefault="005B336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3362" w:rsidRDefault="005B3362" w:rsidP="005B3362">
      <w:pPr>
        <w:spacing w:after="0" w:line="240" w:lineRule="auto"/>
      </w:pPr>
      <w:r>
        <w:separator/>
      </w:r>
    </w:p>
  </w:footnote>
  <w:footnote w:type="continuationSeparator" w:id="0">
    <w:p w:rsidR="005B3362" w:rsidRDefault="005B3362" w:rsidP="005B33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70CBE"/>
    <w:multiLevelType w:val="multilevel"/>
    <w:tmpl w:val="13FCF1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764EF5"/>
    <w:multiLevelType w:val="multilevel"/>
    <w:tmpl w:val="B80A07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C8930E9"/>
    <w:multiLevelType w:val="multilevel"/>
    <w:tmpl w:val="1D4C3D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D44A28"/>
    <w:multiLevelType w:val="multilevel"/>
    <w:tmpl w:val="582E33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dirty"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5E23E8"/>
    <w:rsid w:val="000A1685"/>
    <w:rsid w:val="00182966"/>
    <w:rsid w:val="001B1FD4"/>
    <w:rsid w:val="002060ED"/>
    <w:rsid w:val="00272E98"/>
    <w:rsid w:val="002957B2"/>
    <w:rsid w:val="002A5813"/>
    <w:rsid w:val="00405BDB"/>
    <w:rsid w:val="005316FD"/>
    <w:rsid w:val="00576728"/>
    <w:rsid w:val="005B3362"/>
    <w:rsid w:val="005E23E8"/>
    <w:rsid w:val="00655DE7"/>
    <w:rsid w:val="0072516E"/>
    <w:rsid w:val="007679E3"/>
    <w:rsid w:val="007F22AF"/>
    <w:rsid w:val="007F4E2A"/>
    <w:rsid w:val="00821C42"/>
    <w:rsid w:val="00922B4F"/>
    <w:rsid w:val="00984727"/>
    <w:rsid w:val="00B62D96"/>
    <w:rsid w:val="00C058FF"/>
    <w:rsid w:val="00C34514"/>
    <w:rsid w:val="00C54408"/>
    <w:rsid w:val="00CA34D8"/>
    <w:rsid w:val="00CE1629"/>
    <w:rsid w:val="00D64D14"/>
    <w:rsid w:val="00D91BAC"/>
    <w:rsid w:val="00F453FA"/>
    <w:rsid w:val="00F8472C"/>
    <w:rsid w:val="00F85A84"/>
    <w:rsid w:val="00F8694C"/>
    <w:rsid w:val="00FE3E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E63357-2E75-4B22-945C-12DA66D8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B1FD4"/>
    <w:rPr>
      <w:color w:val="0563C1" w:themeColor="hyperlink"/>
      <w:u w:val="single"/>
    </w:rPr>
  </w:style>
  <w:style w:type="table" w:styleId="ac">
    <w:name w:val="Table Grid"/>
    <w:basedOn w:val="a1"/>
    <w:uiPriority w:val="59"/>
    <w:rsid w:val="001B1F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5B336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B3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5275-8792-4689-A5F3-50E1A8FA0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40</Pages>
  <Words>8215</Words>
  <Characters>46832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HomePC</cp:lastModifiedBy>
  <cp:revision>4</cp:revision>
  <dcterms:created xsi:type="dcterms:W3CDTF">2025-10-13T13:07:00Z</dcterms:created>
  <dcterms:modified xsi:type="dcterms:W3CDTF">2025-11-04T17:42:00Z</dcterms:modified>
</cp:coreProperties>
</file>